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4E8856C"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660140">
        <w:rPr>
          <w:b/>
          <w:sz w:val="24"/>
          <w:szCs w:val="24"/>
        </w:rPr>
        <w:t>#9</w:t>
      </w:r>
      <w:r w:rsidR="00825314">
        <w:rPr>
          <w:b/>
          <w:sz w:val="24"/>
          <w:szCs w:val="24"/>
        </w:rPr>
        <w:t>7</w:t>
      </w:r>
      <w:r w:rsidR="00EA6C38" w:rsidRPr="006E473F">
        <w:rPr>
          <w:rFonts w:hint="eastAsia"/>
          <w:b/>
          <w:sz w:val="24"/>
          <w:szCs w:val="24"/>
          <w:lang w:eastAsia="ko-KR"/>
        </w:rPr>
        <w:tab/>
      </w:r>
      <w:r w:rsidR="00A85DA1" w:rsidRPr="00A85DA1">
        <w:rPr>
          <w:b/>
          <w:sz w:val="24"/>
          <w:szCs w:val="24"/>
          <w:lang w:eastAsia="ko-KR"/>
        </w:rPr>
        <w:t>R1-1906930</w:t>
      </w:r>
    </w:p>
    <w:bookmarkEnd w:id="0"/>
    <w:bookmarkEnd w:id="1"/>
    <w:p w14:paraId="7E9A5EFF" w14:textId="1C9F0087" w:rsidR="003D6F63" w:rsidRPr="003D6F63" w:rsidRDefault="00825314" w:rsidP="003D6F63">
      <w:pPr>
        <w:tabs>
          <w:tab w:val="center" w:pos="4536"/>
          <w:tab w:val="right" w:pos="9072"/>
        </w:tabs>
        <w:rPr>
          <w:rFonts w:ascii="Arial" w:hAnsi="Arial" w:cs="Arial"/>
          <w:b/>
          <w:bCs/>
          <w:sz w:val="24"/>
          <w:szCs w:val="24"/>
        </w:rPr>
      </w:pPr>
      <w:r>
        <w:rPr>
          <w:rFonts w:ascii="Arial" w:hAnsi="Arial" w:cs="Arial"/>
          <w:b/>
          <w:bCs/>
          <w:sz w:val="24"/>
          <w:szCs w:val="24"/>
        </w:rPr>
        <w:t>Reno</w:t>
      </w:r>
      <w:r w:rsidR="00660140" w:rsidRPr="00660140">
        <w:rPr>
          <w:rFonts w:ascii="Arial" w:hAnsi="Arial" w:cs="Arial"/>
          <w:b/>
          <w:bCs/>
          <w:sz w:val="24"/>
          <w:szCs w:val="24"/>
        </w:rPr>
        <w:t xml:space="preserve">, </w:t>
      </w:r>
      <w:r w:rsidRPr="00825314">
        <w:rPr>
          <w:rFonts w:ascii="Arial" w:hAnsi="Arial" w:cs="Arial"/>
          <w:b/>
          <w:bCs/>
          <w:sz w:val="24"/>
          <w:szCs w:val="24"/>
        </w:rPr>
        <w:t>USA, May 13</w:t>
      </w:r>
      <w:r w:rsidRPr="00825314">
        <w:rPr>
          <w:rFonts w:ascii="Arial" w:hAnsi="Arial" w:cs="Arial"/>
          <w:b/>
          <w:bCs/>
          <w:sz w:val="24"/>
          <w:szCs w:val="24"/>
          <w:vertAlign w:val="superscript"/>
        </w:rPr>
        <w:t>th</w:t>
      </w:r>
      <w:r w:rsidRPr="00825314">
        <w:rPr>
          <w:rFonts w:ascii="Arial" w:hAnsi="Arial" w:cs="Arial"/>
          <w:b/>
          <w:bCs/>
          <w:sz w:val="24"/>
          <w:szCs w:val="24"/>
        </w:rPr>
        <w:t xml:space="preserve"> – 17</w:t>
      </w:r>
      <w:r w:rsidRPr="00825314">
        <w:rPr>
          <w:rFonts w:ascii="Arial" w:hAnsi="Arial" w:cs="Arial"/>
          <w:b/>
          <w:bCs/>
          <w:sz w:val="24"/>
          <w:szCs w:val="24"/>
          <w:vertAlign w:val="superscript"/>
        </w:rPr>
        <w:t>th</w:t>
      </w:r>
      <w:r w:rsidRPr="00825314">
        <w:rPr>
          <w:rFonts w:ascii="Arial" w:hAnsi="Arial" w:cs="Arial"/>
          <w:b/>
          <w:bCs/>
          <w:sz w:val="24"/>
          <w:szCs w:val="24"/>
        </w:rPr>
        <w:t>, 2019</w:t>
      </w:r>
    </w:p>
    <w:p w14:paraId="75CD537F" w14:textId="190CA0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0B20E0">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1D88DEDA" w:rsidR="00D569E7" w:rsidRDefault="008F63FF" w:rsidP="00660140">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w:t>
      </w:r>
      <w:r w:rsidR="00830A86">
        <w:t>the following agreement</w:t>
      </w:r>
      <w:r w:rsidR="00136D0F" w:rsidRPr="00136D0F">
        <w:t xml:space="preserve"> was </w:t>
      </w:r>
      <w:r w:rsidR="00830A86">
        <w:t>made</w:t>
      </w:r>
      <w:r w:rsidR="00136D0F" w:rsidRPr="00136D0F">
        <w:t xml:space="preserve"> </w:t>
      </w:r>
      <w:r w:rsidR="00136D0F">
        <w:t xml:space="preserve">in </w:t>
      </w:r>
      <w:r w:rsidR="00660140">
        <w:t>RAN1#Ad-Hoc 1901 [</w:t>
      </w:r>
      <w:r w:rsidR="00301DF9">
        <w:t>2</w:t>
      </w:r>
      <w:r w:rsidR="00660140">
        <w:t>]</w:t>
      </w:r>
      <w:r w:rsidR="007D6E44">
        <w:t>,</w:t>
      </w:r>
      <w:r w:rsidR="00660140">
        <w:t xml:space="preserve"> </w:t>
      </w:r>
      <w:r w:rsidR="00301DF9">
        <w:t>RAN1#96 [3]</w:t>
      </w:r>
      <w:r w:rsidR="007D6E44">
        <w:t>, and RAN1#96b [4]</w:t>
      </w:r>
      <w:r w:rsidR="00301DF9">
        <w:t xml:space="preserve"> </w:t>
      </w:r>
      <w:r w:rsidR="00830A86">
        <w:t>as follows.</w:t>
      </w:r>
    </w:p>
    <w:p w14:paraId="4B895AD7" w14:textId="77777777" w:rsidR="00660140" w:rsidRPr="00B94250" w:rsidRDefault="00660140" w:rsidP="00660140">
      <w:pPr>
        <w:rPr>
          <w:lang w:eastAsia="x-none"/>
        </w:rPr>
      </w:pPr>
      <w:r w:rsidRPr="00B94250">
        <w:rPr>
          <w:highlight w:val="green"/>
          <w:lang w:eastAsia="x-none"/>
        </w:rPr>
        <w:t>Agreements</w:t>
      </w:r>
      <w:r w:rsidRPr="00B94250">
        <w:rPr>
          <w:lang w:eastAsia="x-none"/>
        </w:rPr>
        <w:t>:</w:t>
      </w:r>
    </w:p>
    <w:p w14:paraId="6F6EB6C1" w14:textId="77777777" w:rsidR="00660140" w:rsidRPr="00B94250" w:rsidRDefault="00660140" w:rsidP="00660140">
      <w:pPr>
        <w:numPr>
          <w:ilvl w:val="0"/>
          <w:numId w:val="27"/>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D747804" w14:textId="77777777" w:rsidR="00660140" w:rsidRDefault="00660140" w:rsidP="00660140">
      <w:pPr>
        <w:numPr>
          <w:ilvl w:val="0"/>
          <w:numId w:val="27"/>
        </w:numPr>
        <w:spacing w:after="0"/>
      </w:pPr>
      <w:r w:rsidRPr="00B94250">
        <w:t>An IAB node is provided with configuration of SSB transmission and reception information for IAB inter-node measurements.</w:t>
      </w:r>
    </w:p>
    <w:p w14:paraId="077E8954" w14:textId="482CF99C" w:rsidR="00660140" w:rsidRDefault="00660140" w:rsidP="00301DF9">
      <w:pPr>
        <w:numPr>
          <w:ilvl w:val="1"/>
          <w:numId w:val="27"/>
        </w:numPr>
      </w:pPr>
      <w:r w:rsidRPr="00B94250">
        <w:t>FFS details</w:t>
      </w:r>
    </w:p>
    <w:p w14:paraId="1F6537ED" w14:textId="77777777" w:rsidR="00301DF9" w:rsidRPr="00AB03AB" w:rsidRDefault="00301DF9" w:rsidP="00301DF9">
      <w:pPr>
        <w:rPr>
          <w:highlight w:val="green"/>
          <w:lang w:eastAsia="x-none"/>
        </w:rPr>
      </w:pPr>
      <w:r w:rsidRPr="00AB03AB">
        <w:rPr>
          <w:highlight w:val="green"/>
          <w:lang w:eastAsia="x-none"/>
        </w:rPr>
        <w:t>Agreements:</w:t>
      </w:r>
    </w:p>
    <w:p w14:paraId="091F2FCE" w14:textId="77777777" w:rsidR="00301DF9" w:rsidRPr="00AB03AB" w:rsidRDefault="00301DF9" w:rsidP="00301DF9">
      <w:pPr>
        <w:pStyle w:val="maintext"/>
        <w:numPr>
          <w:ilvl w:val="0"/>
          <w:numId w:val="29"/>
        </w:numPr>
        <w:ind w:firstLineChars="0"/>
      </w:pPr>
      <w:r w:rsidRPr="00AB03AB">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14:paraId="0C79A7DD" w14:textId="77777777" w:rsidR="00301DF9" w:rsidRPr="00AB03AB" w:rsidRDefault="00301DF9" w:rsidP="00301DF9">
      <w:pPr>
        <w:pStyle w:val="maintext"/>
        <w:numPr>
          <w:ilvl w:val="1"/>
          <w:numId w:val="29"/>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32297B57" w14:textId="77777777" w:rsidR="00301DF9" w:rsidRPr="00AB03AB" w:rsidRDefault="00301DF9" w:rsidP="00301DF9">
      <w:pPr>
        <w:pStyle w:val="maintext"/>
        <w:numPr>
          <w:ilvl w:val="2"/>
          <w:numId w:val="29"/>
        </w:numPr>
        <w:ind w:firstLineChars="0"/>
      </w:pPr>
      <w:r w:rsidRPr="00AB03AB">
        <w:t>FFS whether max( N</w:t>
      </w:r>
      <w:r w:rsidRPr="00AB03AB">
        <w:rPr>
          <w:vertAlign w:val="subscript"/>
        </w:rPr>
        <w:t>RX</w:t>
      </w:r>
      <w:r w:rsidRPr="00AB03AB">
        <w:t xml:space="preserve"> ) needs to be greater than 3</w:t>
      </w:r>
    </w:p>
    <w:p w14:paraId="7C6D78F7" w14:textId="77777777" w:rsidR="00301DF9" w:rsidRPr="00AB03AB" w:rsidRDefault="00301DF9" w:rsidP="00301DF9">
      <w:pPr>
        <w:pStyle w:val="maintext"/>
        <w:numPr>
          <w:ilvl w:val="2"/>
          <w:numId w:val="29"/>
        </w:numPr>
        <w:ind w:firstLineChars="0"/>
      </w:pPr>
      <w:r w:rsidRPr="00AB03AB">
        <w:t>FFS whether or not to extend existing SMTC window configuration</w:t>
      </w:r>
    </w:p>
    <w:p w14:paraId="0EC69D0F" w14:textId="77777777" w:rsidR="00301DF9" w:rsidRPr="00AB03AB" w:rsidRDefault="00301DF9" w:rsidP="00301DF9">
      <w:pPr>
        <w:pStyle w:val="maintext"/>
        <w:numPr>
          <w:ilvl w:val="1"/>
          <w:numId w:val="29"/>
        </w:numPr>
        <w:ind w:firstLineChars="0"/>
      </w:pPr>
      <w:r w:rsidRPr="00AB03AB">
        <w:t>Each SMTC window is provided its own independent configuration (e.g. periodicity, offset, duration)</w:t>
      </w:r>
    </w:p>
    <w:p w14:paraId="74840FB4" w14:textId="77777777" w:rsidR="00301DF9" w:rsidRPr="00AB03AB" w:rsidRDefault="00301DF9" w:rsidP="00301DF9">
      <w:pPr>
        <w:pStyle w:val="maintext"/>
        <w:numPr>
          <w:ilvl w:val="1"/>
          <w:numId w:val="29"/>
        </w:numPr>
        <w:ind w:firstLineChars="0"/>
      </w:pPr>
      <w:r w:rsidRPr="00AB03AB">
        <w:t>Introduction of SSB transmission configurations (STC) indicating SSB transmission(s)</w:t>
      </w:r>
    </w:p>
    <w:p w14:paraId="0ADE5DC0" w14:textId="77777777" w:rsidR="00301DF9" w:rsidRDefault="00301DF9" w:rsidP="00301DF9">
      <w:pPr>
        <w:pStyle w:val="maintext"/>
        <w:numPr>
          <w:ilvl w:val="2"/>
          <w:numId w:val="29"/>
        </w:numPr>
        <w:ind w:firstLineChars="0"/>
      </w:pPr>
      <w:r w:rsidRPr="00AB03AB">
        <w:t>FFS details</w:t>
      </w:r>
    </w:p>
    <w:p w14:paraId="67F93A03" w14:textId="0FBF47A0" w:rsidR="00301DF9" w:rsidRDefault="00301DF9" w:rsidP="00301DF9">
      <w:pPr>
        <w:pStyle w:val="maintext"/>
        <w:numPr>
          <w:ilvl w:val="1"/>
          <w:numId w:val="29"/>
        </w:numPr>
        <w:ind w:firstLineChars="0"/>
      </w:pPr>
      <w:r w:rsidRPr="00AB03AB">
        <w:t>FFS how to resolve potential collision between SMTC and STC</w:t>
      </w:r>
    </w:p>
    <w:p w14:paraId="323F8790" w14:textId="77777777" w:rsidR="007D6E44" w:rsidRPr="00D415D0" w:rsidRDefault="007D6E44" w:rsidP="007D6E44">
      <w:pPr>
        <w:rPr>
          <w:b/>
          <w:highlight w:val="green"/>
          <w:lang w:eastAsia="x-none"/>
        </w:rPr>
      </w:pPr>
      <w:r w:rsidRPr="00D415D0">
        <w:rPr>
          <w:highlight w:val="green"/>
          <w:lang w:eastAsia="x-none"/>
        </w:rPr>
        <w:t>Agreements</w:t>
      </w:r>
      <w:r w:rsidRPr="00D415D0">
        <w:rPr>
          <w:b/>
          <w:highlight w:val="green"/>
          <w:lang w:eastAsia="x-none"/>
        </w:rPr>
        <w:t>:</w:t>
      </w:r>
    </w:p>
    <w:p w14:paraId="4A4063F2" w14:textId="77777777" w:rsidR="007D6E44" w:rsidRPr="00D415D0" w:rsidRDefault="007D6E44" w:rsidP="007D6E44">
      <w:pPr>
        <w:numPr>
          <w:ilvl w:val="0"/>
          <w:numId w:val="36"/>
        </w:numPr>
        <w:spacing w:after="0"/>
        <w:rPr>
          <w:b/>
          <w:lang w:eastAsia="x-none"/>
        </w:rPr>
      </w:pPr>
      <w:r w:rsidRPr="00D415D0">
        <w:rPr>
          <w:lang w:eastAsia="zh-CN"/>
        </w:rPr>
        <w:t>The Rel-15 SSB mapping pattern within a half frame is reused for IAB node discovery and measurements</w:t>
      </w:r>
    </w:p>
    <w:p w14:paraId="7B27686F" w14:textId="77777777" w:rsidR="007D6E44" w:rsidRDefault="007D6E44" w:rsidP="008D5AD0">
      <w:pPr>
        <w:spacing w:before="240"/>
        <w:rPr>
          <w:lang w:eastAsia="x-none"/>
        </w:rPr>
      </w:pPr>
      <w:r w:rsidRPr="00854644">
        <w:rPr>
          <w:highlight w:val="green"/>
          <w:lang w:eastAsia="x-none"/>
        </w:rPr>
        <w:t>Agreements</w:t>
      </w:r>
      <w:r>
        <w:rPr>
          <w:lang w:eastAsia="x-none"/>
        </w:rPr>
        <w:t>:</w:t>
      </w:r>
    </w:p>
    <w:p w14:paraId="31DE67FB" w14:textId="77777777" w:rsidR="007D6E44" w:rsidRPr="00854644" w:rsidRDefault="007D6E44" w:rsidP="007D6E44">
      <w:pPr>
        <w:rPr>
          <w:lang w:eastAsia="zh-CN"/>
        </w:rPr>
      </w:pPr>
      <w:r w:rsidRPr="00854644">
        <w:rPr>
          <w:lang w:eastAsia="zh-CN"/>
        </w:rPr>
        <w:t>For IAB node discovery and measurements, at least the following information should be provided in STC</w:t>
      </w:r>
    </w:p>
    <w:p w14:paraId="3C47D330"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 xml:space="preserve">SSB </w:t>
      </w:r>
      <w:proofErr w:type="spellStart"/>
      <w:r w:rsidRPr="00854644">
        <w:rPr>
          <w:lang w:eastAsia="zh-CN"/>
        </w:rPr>
        <w:t>center</w:t>
      </w:r>
      <w:proofErr w:type="spellEnd"/>
      <w:r w:rsidRPr="00854644">
        <w:rPr>
          <w:lang w:eastAsia="zh-CN"/>
        </w:rPr>
        <w:t xml:space="preserve"> frequency</w:t>
      </w:r>
    </w:p>
    <w:p w14:paraId="2A7DAB76"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subcarrier spacing</w:t>
      </w:r>
    </w:p>
    <w:p w14:paraId="32278B3C"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transmission periodicity</w:t>
      </w:r>
    </w:p>
    <w:p w14:paraId="32154D92" w14:textId="77777777" w:rsidR="007D6E44" w:rsidRPr="00854644" w:rsidRDefault="007D6E44" w:rsidP="007D6E44">
      <w:pPr>
        <w:pStyle w:val="ListParagraph"/>
        <w:numPr>
          <w:ilvl w:val="1"/>
          <w:numId w:val="37"/>
        </w:numPr>
        <w:autoSpaceDE w:val="0"/>
        <w:autoSpaceDN w:val="0"/>
        <w:adjustRightInd w:val="0"/>
        <w:snapToGrid w:val="0"/>
        <w:spacing w:after="120"/>
        <w:ind w:leftChars="0"/>
        <w:jc w:val="both"/>
        <w:rPr>
          <w:lang w:eastAsia="zh-CN"/>
        </w:rPr>
      </w:pPr>
      <w:r w:rsidRPr="00854644">
        <w:rPr>
          <w:lang w:eastAsia="zh-CN"/>
        </w:rPr>
        <w:t>5, 10, 20, 40, 80, 160, 320</w:t>
      </w:r>
      <w:r w:rsidRPr="00854644">
        <w:rPr>
          <w:rFonts w:hint="eastAsia"/>
          <w:lang w:eastAsia="zh-CN"/>
        </w:rPr>
        <w:t>,</w:t>
      </w:r>
      <w:r w:rsidRPr="00854644">
        <w:rPr>
          <w:lang w:eastAsia="zh-CN"/>
        </w:rPr>
        <w:t xml:space="preserve"> 640 </w:t>
      </w:r>
      <w:proofErr w:type="spellStart"/>
      <w:r w:rsidRPr="00854644">
        <w:rPr>
          <w:lang w:eastAsia="zh-CN"/>
        </w:rPr>
        <w:t>subframes</w:t>
      </w:r>
      <w:proofErr w:type="spellEnd"/>
      <w:r w:rsidRPr="00854644">
        <w:rPr>
          <w:lang w:eastAsia="zh-CN"/>
        </w:rPr>
        <w:t xml:space="preserve"> are supported.</w:t>
      </w:r>
    </w:p>
    <w:p w14:paraId="764DAC88"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transmission timing offset in half frame(s)</w:t>
      </w:r>
    </w:p>
    <w:p w14:paraId="1CE0DD16"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 xml:space="preserve">The index of SSBs to transmit </w:t>
      </w:r>
    </w:p>
    <w:p w14:paraId="798E5C3F" w14:textId="77777777" w:rsidR="007D6E44" w:rsidRPr="00854644" w:rsidRDefault="007D6E44" w:rsidP="007D6E44">
      <w:pPr>
        <w:pStyle w:val="ListParagraph"/>
        <w:numPr>
          <w:ilvl w:val="1"/>
          <w:numId w:val="37"/>
        </w:numPr>
        <w:autoSpaceDE w:val="0"/>
        <w:autoSpaceDN w:val="0"/>
        <w:adjustRightInd w:val="0"/>
        <w:snapToGrid w:val="0"/>
        <w:spacing w:after="120"/>
        <w:ind w:leftChars="0"/>
        <w:jc w:val="both"/>
        <w:rPr>
          <w:lang w:eastAsia="zh-CN"/>
        </w:rPr>
      </w:pPr>
      <w:r w:rsidRPr="00854644">
        <w:rPr>
          <w:lang w:eastAsia="zh-CN"/>
        </w:rPr>
        <w:t>The SSBs to be transmitted in the half frame</w:t>
      </w:r>
    </w:p>
    <w:p w14:paraId="6575D31F"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lastRenderedPageBreak/>
        <w:t>FFS configuration information other than above</w:t>
      </w:r>
    </w:p>
    <w:p w14:paraId="74313E60"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14:paraId="2032DB38"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 xml:space="preserve">Note: The detailed </w:t>
      </w:r>
      <w:proofErr w:type="spellStart"/>
      <w:r w:rsidRPr="00854644">
        <w:rPr>
          <w:lang w:eastAsia="zh-CN"/>
        </w:rPr>
        <w:t>signaling</w:t>
      </w:r>
      <w:proofErr w:type="spellEnd"/>
      <w:r w:rsidRPr="00854644">
        <w:rPr>
          <w:lang w:eastAsia="zh-CN"/>
        </w:rPr>
        <w:t xml:space="preserve"> design is up to RAN3.</w:t>
      </w:r>
    </w:p>
    <w:p w14:paraId="5A10AE03" w14:textId="77777777" w:rsidR="007D6E44" w:rsidRPr="00854644" w:rsidRDefault="007D6E44" w:rsidP="007D6E44">
      <w:pPr>
        <w:rPr>
          <w:lang w:eastAsia="x-none"/>
        </w:rPr>
      </w:pPr>
      <w:r w:rsidRPr="00854644">
        <w:rPr>
          <w:highlight w:val="green"/>
          <w:lang w:eastAsia="x-none"/>
        </w:rPr>
        <w:t>Agreements</w:t>
      </w:r>
      <w:r w:rsidRPr="00854644">
        <w:rPr>
          <w:lang w:eastAsia="x-none"/>
        </w:rPr>
        <w:t>:</w:t>
      </w:r>
    </w:p>
    <w:p w14:paraId="4CF08B8C" w14:textId="77777777" w:rsidR="007D6E44" w:rsidRPr="00854644" w:rsidRDefault="007D6E44" w:rsidP="007D6E44">
      <w:pPr>
        <w:rPr>
          <w:lang w:eastAsia="zh-CN"/>
        </w:rPr>
      </w:pPr>
      <w:r w:rsidRPr="00854644">
        <w:rPr>
          <w:lang w:eastAsia="zh-CN"/>
        </w:rPr>
        <w:t>For IAB node discovery and measurements, an IAB node DU can be configured with zero, one or multiple STCs.</w:t>
      </w:r>
    </w:p>
    <w:p w14:paraId="43264743" w14:textId="77777777" w:rsidR="007D6E44" w:rsidRPr="00854644" w:rsidRDefault="007D6E44" w:rsidP="007D6E44">
      <w:pPr>
        <w:pStyle w:val="ListParagraph"/>
        <w:numPr>
          <w:ilvl w:val="0"/>
          <w:numId w:val="38"/>
        </w:numPr>
        <w:autoSpaceDE w:val="0"/>
        <w:autoSpaceDN w:val="0"/>
        <w:adjustRightInd w:val="0"/>
        <w:snapToGrid w:val="0"/>
        <w:spacing w:after="120"/>
        <w:ind w:leftChars="0"/>
        <w:jc w:val="both"/>
        <w:rPr>
          <w:lang w:eastAsia="zh-CN"/>
        </w:rPr>
      </w:pPr>
      <w:r w:rsidRPr="00854644">
        <w:rPr>
          <w:lang w:eastAsia="zh-CN"/>
        </w:rPr>
        <w:t>FFS the maximum number of STCs</w:t>
      </w:r>
    </w:p>
    <w:p w14:paraId="2E88A12B" w14:textId="77777777" w:rsidR="007D6E44" w:rsidRPr="00854644" w:rsidRDefault="007D6E44" w:rsidP="007D6E44">
      <w:pPr>
        <w:pStyle w:val="ListParagraph"/>
        <w:numPr>
          <w:ilvl w:val="0"/>
          <w:numId w:val="38"/>
        </w:numPr>
        <w:autoSpaceDE w:val="0"/>
        <w:autoSpaceDN w:val="0"/>
        <w:adjustRightInd w:val="0"/>
        <w:snapToGrid w:val="0"/>
        <w:spacing w:after="120"/>
        <w:ind w:leftChars="0"/>
        <w:jc w:val="both"/>
        <w:rPr>
          <w:lang w:eastAsia="zh-CN"/>
        </w:rPr>
      </w:pPr>
      <w:r w:rsidRPr="00854644">
        <w:rPr>
          <w:lang w:eastAsia="zh-CN"/>
        </w:rPr>
        <w:t>FFS the dependency of multiple STCs</w:t>
      </w:r>
    </w:p>
    <w:p w14:paraId="4A9BC191" w14:textId="77777777" w:rsidR="007D6E44" w:rsidRPr="004277F4" w:rsidRDefault="007D6E44" w:rsidP="007D6E44">
      <w:pPr>
        <w:rPr>
          <w:lang w:eastAsia="x-none"/>
        </w:rPr>
      </w:pPr>
      <w:r w:rsidRPr="004277F4">
        <w:rPr>
          <w:highlight w:val="green"/>
          <w:lang w:eastAsia="x-none"/>
        </w:rPr>
        <w:t>Agreements</w:t>
      </w:r>
      <w:r w:rsidRPr="004277F4">
        <w:rPr>
          <w:lang w:eastAsia="x-none"/>
        </w:rPr>
        <w:t>:</w:t>
      </w:r>
    </w:p>
    <w:p w14:paraId="545DB470" w14:textId="77777777" w:rsidR="007D6E44" w:rsidRPr="004277F4" w:rsidRDefault="007D6E44" w:rsidP="007D6E44">
      <w:pPr>
        <w:numPr>
          <w:ilvl w:val="0"/>
          <w:numId w:val="39"/>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0F53B936" w14:textId="6278B15B" w:rsidR="00830A86" w:rsidRDefault="00830A86" w:rsidP="008F63FF">
      <w:pPr>
        <w:pStyle w:val="Style1"/>
        <w:spacing w:before="240"/>
      </w:pPr>
      <w:r>
        <w:t xml:space="preserve">In this contribution, we will </w:t>
      </w:r>
      <w:r w:rsidR="00301DF9">
        <w:t>provide our views regarding</w:t>
      </w:r>
      <w:r>
        <w:t xml:space="preserve"> the </w:t>
      </w:r>
      <w:r w:rsidR="00301DF9">
        <w:t>configuration details of STC and SMTC</w:t>
      </w:r>
      <w:r w:rsidR="002F3146">
        <w:t xml:space="preserve"> for inter IAB nodes discovery via </w:t>
      </w:r>
      <w:r>
        <w:t>SSB</w:t>
      </w:r>
      <w:r w:rsidR="002F3146">
        <w:t>s</w:t>
      </w:r>
      <w:r>
        <w:t xml:space="preserve">. </w:t>
      </w:r>
    </w:p>
    <w:p w14:paraId="046933A7" w14:textId="3A91D961" w:rsidR="009412C3" w:rsidRPr="00566DA5" w:rsidRDefault="009412C3" w:rsidP="009412C3">
      <w:pPr>
        <w:pStyle w:val="Heading1"/>
        <w:ind w:hanging="800"/>
      </w:pPr>
      <w:r>
        <w:t>SSB transmission configurations (STC)</w:t>
      </w:r>
    </w:p>
    <w:p w14:paraId="4A69704F" w14:textId="4A0669FB" w:rsidR="00733A31" w:rsidRDefault="00733A31" w:rsidP="009412C3">
      <w:pPr>
        <w:pStyle w:val="Style1"/>
      </w:pPr>
      <w:r>
        <w:t>In this section, we discuss the configuration details for STC.</w:t>
      </w:r>
    </w:p>
    <w:p w14:paraId="4B9EE207"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48E5ACC8"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31C8F82" w14:textId="2D4890C2" w:rsidR="00733A31" w:rsidRDefault="00733A31" w:rsidP="00733A31">
      <w:pPr>
        <w:pStyle w:val="Heading2"/>
      </w:pPr>
      <w:r>
        <w:t xml:space="preserve">Number of STC </w:t>
      </w:r>
      <w:r w:rsidR="002F7B8B">
        <w:t>N</w:t>
      </w:r>
      <w:r w:rsidR="002F7B8B">
        <w:rPr>
          <w:vertAlign w:val="subscript"/>
        </w:rPr>
        <w:t>TX</w:t>
      </w:r>
    </w:p>
    <w:p w14:paraId="60FEB2AC" w14:textId="52BC99EA" w:rsidR="00FD0DE1" w:rsidRDefault="009412C3" w:rsidP="009412C3">
      <w:pPr>
        <w:pStyle w:val="Style1"/>
      </w:pPr>
      <w:r>
        <w:t xml:space="preserve">For inter-node discovery, at least 1 STC should be configured. </w:t>
      </w:r>
      <w:r w:rsidR="00FD0DE1">
        <w:t>C</w:t>
      </w:r>
      <w:r>
        <w:t xml:space="preserve">onfiguring too many STC will introduce high signalling overhead and in this regard, a maximum value </w:t>
      </w:r>
      <w:r w:rsidR="002F7B8B">
        <w:t>N</w:t>
      </w:r>
      <w:r w:rsidR="002F7B8B">
        <w:rPr>
          <w:vertAlign w:val="subscript"/>
        </w:rPr>
        <w:t>TX</w:t>
      </w:r>
      <w:r>
        <w:t xml:space="preserve"> should be defined. </w:t>
      </w:r>
      <w:r w:rsidR="002F7B8B">
        <w:t>N</w:t>
      </w:r>
      <w:r w:rsidR="002F7B8B" w:rsidRPr="002F7B8B">
        <w:rPr>
          <w:vertAlign w:val="subscript"/>
        </w:rPr>
        <w:t>TX</w:t>
      </w:r>
      <w:r>
        <w:t xml:space="preserve"> </w:t>
      </w:r>
      <w:r w:rsidR="00FD0DE1">
        <w:t>depends on maximum number of neighbouring IAB nodes that an IAB node MT needs. However, it may not be necessary for an IAB node MT to measure its parent node(s) or child node(s) since the quality of such links can be obtained via other measurements</w:t>
      </w:r>
      <w:r w:rsidR="00733A31">
        <w:t xml:space="preserve"> using other reference signals, e.g., CSI-RS.</w:t>
      </w:r>
      <w:r w:rsidR="00FD0DE1">
        <w:t xml:space="preserve"> </w:t>
      </w:r>
      <w:r w:rsidR="00733A31">
        <w:t>Therefore,</w:t>
      </w:r>
      <w:r w:rsidR="00FD0DE1">
        <w:t xml:space="preserve"> two cases </w:t>
      </w:r>
      <w:r w:rsidR="00733A31">
        <w:t xml:space="preserve">should </w:t>
      </w:r>
      <w:r w:rsidR="00FD0DE1">
        <w:t>be considered as follows.</w:t>
      </w:r>
    </w:p>
    <w:p w14:paraId="71058BA3" w14:textId="61D9F2AD" w:rsidR="00FD0DE1" w:rsidRDefault="00FD0DE1" w:rsidP="00FD0DE1">
      <w:pPr>
        <w:pStyle w:val="Style1"/>
        <w:numPr>
          <w:ilvl w:val="0"/>
          <w:numId w:val="31"/>
        </w:numPr>
      </w:pPr>
      <w:r>
        <w:t>Case 1: an IAB node MT measures neighbouring IAB nodes including parent/child nodes;</w:t>
      </w:r>
    </w:p>
    <w:p w14:paraId="0FF42505" w14:textId="013FB629" w:rsidR="00FD0DE1" w:rsidRDefault="00FD0DE1" w:rsidP="00FD0DE1">
      <w:pPr>
        <w:pStyle w:val="Style1"/>
        <w:numPr>
          <w:ilvl w:val="0"/>
          <w:numId w:val="31"/>
        </w:numPr>
      </w:pPr>
      <w:r>
        <w:t>Case 2: an IAB node MT measures neighbouring IAB nodes excluding parent/child nodes.</w:t>
      </w:r>
    </w:p>
    <w:p w14:paraId="2C6178CD" w14:textId="0223813D" w:rsidR="00733A31" w:rsidRDefault="00733A31" w:rsidP="00733A31">
      <w:pPr>
        <w:spacing w:line="276" w:lineRule="auto"/>
        <w:ind w:firstLine="284"/>
        <w:jc w:val="both"/>
      </w:pPr>
      <w:r>
        <w:t xml:space="preserve">The first case is illustrated in the below figure. The measurement of STC can be configured across all IAB nodes. The benefit of such configuration is that one IAB node MT can always measure all neighbouring IAB nodes including its parent and child nodes so that such configuration is independent of topology change due to backhaul link switching. </w:t>
      </w:r>
      <w:r w:rsidR="00A5360A">
        <w:t xml:space="preserve">Assuming at least one STC needs to be configured for each neighbouring IAB node so that this corresponding IAB node MT can measure the configured STC, </w:t>
      </w:r>
      <w:r w:rsidR="002F7B8B">
        <w:t>N</w:t>
      </w:r>
      <w:r w:rsidR="002F7B8B">
        <w:rPr>
          <w:vertAlign w:val="subscript"/>
        </w:rPr>
        <w:t>TX</w:t>
      </w:r>
      <w:r w:rsidR="00A5360A">
        <w:t xml:space="preserve"> should be at least be equal to the maximum number of potential neighbouring IAB nodes. </w:t>
      </w:r>
      <w:r>
        <w:t xml:space="preserve">However, the scalability of such configuration </w:t>
      </w:r>
      <w:r w:rsidR="00A5360A">
        <w:t>is</w:t>
      </w:r>
      <w:r>
        <w:t xml:space="preserve"> limited since it requires high signalling overhead scaling with total number of </w:t>
      </w:r>
      <w:r w:rsidR="00A5360A">
        <w:t xml:space="preserve">neighbouring </w:t>
      </w:r>
      <w:r>
        <w:t xml:space="preserve">IAB nodes </w:t>
      </w:r>
      <w:r w:rsidR="00A5360A">
        <w:t>that need to be measured</w:t>
      </w:r>
      <w:r>
        <w:t xml:space="preserve">. </w:t>
      </w:r>
      <w:r w:rsidR="009B55E4">
        <w:t xml:space="preserve">For example, if an IAB node MT needs to measure up to two tiers of neighbouring IAB nodes in hexagon deployment, 18 STC need to be configured for a single IAB node. </w:t>
      </w:r>
    </w:p>
    <w:p w14:paraId="326409B8" w14:textId="5BCB2D85" w:rsidR="00733A31" w:rsidRDefault="00A5360A" w:rsidP="00733A31">
      <w:pPr>
        <w:spacing w:line="276" w:lineRule="auto"/>
        <w:ind w:firstLine="284"/>
        <w:jc w:val="center"/>
      </w:pPr>
      <w:r>
        <w:rPr>
          <w:noProof/>
          <w:lang w:eastAsia="zh-CN"/>
        </w:rPr>
        <w:lastRenderedPageBreak/>
        <w:drawing>
          <wp:inline distT="0" distB="0" distL="0" distR="0" wp14:anchorId="4780A259" wp14:editId="725C58E5">
            <wp:extent cx="6116955" cy="2390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390140"/>
                    </a:xfrm>
                    <a:prstGeom prst="rect">
                      <a:avLst/>
                    </a:prstGeom>
                    <a:noFill/>
                    <a:ln>
                      <a:noFill/>
                    </a:ln>
                  </pic:spPr>
                </pic:pic>
              </a:graphicData>
            </a:graphic>
          </wp:inline>
        </w:drawing>
      </w:r>
    </w:p>
    <w:p w14:paraId="42D5A8FE" w14:textId="0910FFAE" w:rsidR="00733A31" w:rsidRDefault="00733A31" w:rsidP="00733A31">
      <w:pPr>
        <w:spacing w:line="276" w:lineRule="auto"/>
        <w:ind w:firstLine="284"/>
        <w:jc w:val="center"/>
      </w:pPr>
      <w:r>
        <w:t xml:space="preserve">Figure. 1 </w:t>
      </w:r>
      <w:r w:rsidR="00A5360A">
        <w:t>Case 1</w:t>
      </w:r>
      <w:r w:rsidR="009B55E4">
        <w:t xml:space="preserve"> STC</w:t>
      </w:r>
    </w:p>
    <w:p w14:paraId="484DB673" w14:textId="1D05B554" w:rsidR="00A5360A" w:rsidRDefault="009B55E4" w:rsidP="00A5360A">
      <w:pPr>
        <w:spacing w:line="276" w:lineRule="auto"/>
        <w:ind w:firstLine="284"/>
        <w:jc w:val="both"/>
      </w:pPr>
      <w:r>
        <w:t>However, it is not necessary to configure one STC for each neighbouring IAB node since multiple SMTC can be configured for a single IAB node MT so that it can measure its neighbouring IAB nodes on multiple occasions. I</w:t>
      </w:r>
      <w:r w:rsidR="00A5360A">
        <w:rPr>
          <w:rFonts w:hint="eastAsia"/>
        </w:rPr>
        <w:t xml:space="preserve">f </w:t>
      </w:r>
      <w:r w:rsidR="002F7B8B">
        <w:t>N</w:t>
      </w:r>
      <w:r w:rsidR="002F7B8B">
        <w:rPr>
          <w:vertAlign w:val="subscript"/>
        </w:rPr>
        <w:t>RX</w:t>
      </w:r>
      <w:r w:rsidR="00A5360A">
        <w:rPr>
          <w:rFonts w:hint="eastAsia"/>
        </w:rPr>
        <w:t xml:space="preserve"> SMTC and </w:t>
      </w:r>
      <w:r w:rsidR="002F7B8B">
        <w:t>N</w:t>
      </w:r>
      <w:r w:rsidR="002F7B8B" w:rsidRPr="002F7B8B">
        <w:rPr>
          <w:vertAlign w:val="subscript"/>
        </w:rPr>
        <w:t>TX</w:t>
      </w:r>
      <w:r w:rsidR="00A5360A">
        <w:rPr>
          <w:rFonts w:hint="eastAsia"/>
        </w:rPr>
        <w:t xml:space="preserve"> STC are configured per IAB node, inter-node discovery of up to </w:t>
      </w: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TX</m:t>
                      </m:r>
                    </m:sub>
                  </m:sSub>
                </m:e>
              </m:mr>
              <m:mr>
                <m:e>
                  <m:sSub>
                    <m:sSubPr>
                      <m:ctrlPr>
                        <w:rPr>
                          <w:rFonts w:ascii="Cambria Math" w:hAnsi="Cambria Math"/>
                          <w:i/>
                        </w:rPr>
                      </m:ctrlPr>
                    </m:sSubPr>
                    <m:e>
                      <m:r>
                        <w:rPr>
                          <w:rFonts w:ascii="Cambria Math" w:hAnsi="Cambria Math"/>
                        </w:rPr>
                        <m:t>N</m:t>
                      </m:r>
                    </m:e>
                    <m:sub>
                      <m:r>
                        <w:rPr>
                          <w:rFonts w:ascii="Cambria Math" w:hAnsi="Cambria Math"/>
                        </w:rPr>
                        <m:t>TX</m:t>
                      </m:r>
                    </m:sub>
                  </m:sSub>
                </m:e>
              </m:mr>
            </m:m>
          </m:e>
        </m:d>
      </m:oMath>
      <w:r>
        <w:t xml:space="preserve"> </w:t>
      </w:r>
      <w:r w:rsidR="00A5360A">
        <w:rPr>
          <w:rFonts w:hint="eastAsia"/>
        </w:rPr>
        <w:t xml:space="preserve">neighbouring IAB nodes can be supported. For example, </w:t>
      </w:r>
      <w:r>
        <w:t xml:space="preserve">it has been agreed that </w:t>
      </w:r>
      <w:r w:rsidR="002F7B8B">
        <w:t>N</w:t>
      </w:r>
      <w:r w:rsidR="002F7B8B">
        <w:rPr>
          <w:vertAlign w:val="subscript"/>
        </w:rPr>
        <w:t>RX</w:t>
      </w:r>
      <w:r>
        <w:t xml:space="preserve"> is </w:t>
      </w:r>
      <w:r w:rsidR="007D6E44">
        <w:t>4</w:t>
      </w:r>
      <w:r>
        <w:t xml:space="preserve">, </w:t>
      </w:r>
      <w:r w:rsidR="002F7B8B">
        <w:t>N</w:t>
      </w:r>
      <w:r w:rsidR="002F7B8B" w:rsidRPr="002F7B8B">
        <w:rPr>
          <w:vertAlign w:val="subscript"/>
        </w:rPr>
        <w:t>TX</w:t>
      </w:r>
      <w:r>
        <w:t xml:space="preserve"> </w:t>
      </w:r>
      <w:r w:rsidR="00A5360A">
        <w:rPr>
          <w:rFonts w:hint="eastAsia"/>
        </w:rPr>
        <w:t xml:space="preserve">can be chosen as </w:t>
      </w:r>
      <w:r w:rsidR="007D6E44">
        <w:t>3</w:t>
      </w:r>
      <w:r w:rsidR="007D6E44">
        <w:rPr>
          <w:rFonts w:hint="eastAsia"/>
        </w:rPr>
        <w:t xml:space="preserve"> </w:t>
      </w:r>
      <w:r w:rsidR="00A5360A">
        <w:rPr>
          <w:rFonts w:hint="eastAsia"/>
        </w:rPr>
        <w:t>to support up to</w:t>
      </w:r>
      <w:r w:rsidR="00A5360A">
        <w:t xml:space="preserve"> </w:t>
      </w:r>
      <w:r w:rsidR="007D6E44">
        <w:t xml:space="preserve">35 </w:t>
      </w:r>
      <w:r w:rsidR="00A5360A">
        <w:t xml:space="preserve">neighbouring IAB nodes discovery, i.e., </w:t>
      </w:r>
      <w:r w:rsidR="007D6E44">
        <w:t>more than</w:t>
      </w:r>
      <w:r w:rsidR="00A5360A">
        <w:t xml:space="preserve"> </w:t>
      </w:r>
      <w:r>
        <w:t>two tiers of neighbouring IAB nodes in hexagon deployment</w:t>
      </w:r>
      <w:r w:rsidR="007D6E44">
        <w:t xml:space="preserve">, which is more than enough to support inter-node discovery. Configuring more than 3 STC will introduce unnecessary signalling overhead without a valid use case. </w:t>
      </w:r>
    </w:p>
    <w:p w14:paraId="34D6A536" w14:textId="24E6A87D" w:rsidR="009B55E4" w:rsidRDefault="009B55E4" w:rsidP="009B55E4">
      <w:pPr>
        <w:spacing w:line="276" w:lineRule="auto"/>
        <w:ind w:firstLine="284"/>
        <w:jc w:val="both"/>
      </w:pPr>
      <w:r>
        <w:t xml:space="preserve">The second case is shown in Figure 2, where the SSB measurement can be constrained between IAB nodes belonging to the same hop. In such a case, </w:t>
      </w:r>
      <w:r w:rsidR="008B43D3">
        <w:t xml:space="preserve">IAB node MT A can measure IAB node B and B1 but not A1. However, as aforementioned, it is not necessary for IAB node MT A to measure A1 since A1 is its child node and the link in between is already established so that </w:t>
      </w:r>
      <w:r w:rsidR="006A5824">
        <w:t>stage 1 SSB/</w:t>
      </w:r>
      <w:r w:rsidR="008B43D3">
        <w:t>CSI information can be acquired</w:t>
      </w:r>
      <w:r w:rsidR="009E6961">
        <w:t xml:space="preserve"> without using inter-node discovery SSB. </w:t>
      </w:r>
      <w:r>
        <w:t>Such configuration can reduce the signalling overhead</w:t>
      </w:r>
      <w:r w:rsidR="00225146">
        <w:t xml:space="preserve"> and</w:t>
      </w:r>
      <w:r>
        <w:t xml:space="preserve"> </w:t>
      </w:r>
      <w:r w:rsidR="00225146">
        <w:t>t</w:t>
      </w:r>
      <w:r>
        <w:t xml:space="preserve">herefore, the scalability is improved compared with </w:t>
      </w:r>
      <w:r w:rsidR="00225146">
        <w:t>case 1</w:t>
      </w:r>
      <w:r>
        <w:t>. It should be noted that</w:t>
      </w:r>
      <w:r w:rsidRPr="00762D15">
        <w:t xml:space="preserve"> </w:t>
      </w:r>
      <w:r w:rsidR="00225146">
        <w:t>such</w:t>
      </w:r>
      <w:r w:rsidRPr="00762D15">
        <w:t xml:space="preserve"> configuration of SSBs depends on topology</w:t>
      </w:r>
      <w:r w:rsidR="00225146">
        <w:t>, e.g., hop order,</w:t>
      </w:r>
      <w:r w:rsidRPr="00762D15">
        <w:t xml:space="preserve"> and any topology change might incur re-configuration of SSBs as discussed </w:t>
      </w:r>
      <w:r>
        <w:t>next</w:t>
      </w:r>
      <w:r w:rsidRPr="00762D15">
        <w:t>.</w:t>
      </w:r>
    </w:p>
    <w:p w14:paraId="45BF6F0C" w14:textId="77777777" w:rsidR="009B55E4" w:rsidRDefault="009B55E4" w:rsidP="009B55E4">
      <w:pPr>
        <w:spacing w:line="276" w:lineRule="auto"/>
        <w:ind w:firstLine="284"/>
        <w:jc w:val="center"/>
      </w:pPr>
      <w:r>
        <w:rPr>
          <w:noProof/>
          <w:lang w:eastAsia="zh-CN"/>
        </w:rPr>
        <w:drawing>
          <wp:inline distT="0" distB="0" distL="0" distR="0" wp14:anchorId="07BE8F03" wp14:editId="34810915">
            <wp:extent cx="6116955" cy="2750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C140988" w14:textId="77777777" w:rsidR="009B55E4" w:rsidRDefault="009B55E4" w:rsidP="009B55E4">
      <w:pPr>
        <w:spacing w:line="276" w:lineRule="auto"/>
        <w:ind w:firstLine="284"/>
        <w:jc w:val="center"/>
      </w:pPr>
      <w:r>
        <w:t>Figure. 2 Case 2 STC</w:t>
      </w:r>
    </w:p>
    <w:p w14:paraId="44DF4DFB" w14:textId="53E1DECE" w:rsidR="009B55E4" w:rsidRDefault="00172501" w:rsidP="00172501">
      <w:pPr>
        <w:spacing w:line="276" w:lineRule="auto"/>
        <w:jc w:val="both"/>
      </w:pPr>
      <w:r w:rsidRPr="00230BE7">
        <w:rPr>
          <w:b/>
          <w:i/>
        </w:rPr>
        <w:t>Proposal 1</w:t>
      </w:r>
      <w:r w:rsidRPr="00230BE7">
        <w:rPr>
          <w:i/>
        </w:rPr>
        <w:t xml:space="preserve">: </w:t>
      </w:r>
      <w:r>
        <w:rPr>
          <w:i/>
        </w:rPr>
        <w:t xml:space="preserve">UP to 3 STC should be supported per IAB node for inter-node measurement and topology information, e.g., hop order, should be taken into account </w:t>
      </w:r>
      <w:r w:rsidR="000F6B34">
        <w:rPr>
          <w:i/>
        </w:rPr>
        <w:t xml:space="preserve">for STC and SMTC </w:t>
      </w:r>
      <w:r>
        <w:rPr>
          <w:i/>
        </w:rPr>
        <w:t>to reduce signalling overhead</w:t>
      </w:r>
      <w:r w:rsidRPr="00230BE7">
        <w:rPr>
          <w:i/>
        </w:rPr>
        <w:t>.</w:t>
      </w:r>
    </w:p>
    <w:p w14:paraId="14A8B067" w14:textId="10448681" w:rsidR="00225146" w:rsidRDefault="00225146" w:rsidP="00225146">
      <w:pPr>
        <w:pStyle w:val="Heading2"/>
      </w:pPr>
      <w:r>
        <w:lastRenderedPageBreak/>
        <w:t>Configuration parameters of STC</w:t>
      </w:r>
    </w:p>
    <w:p w14:paraId="7DF0A9A2" w14:textId="6F052262" w:rsidR="009A2709" w:rsidRDefault="007D6E44" w:rsidP="009A2709">
      <w:pPr>
        <w:pStyle w:val="Style1"/>
      </w:pPr>
      <w:r>
        <w:t xml:space="preserve">It has been agreed that the </w:t>
      </w:r>
      <w:r w:rsidR="00172501">
        <w:t>following parameters can be considered in STC</w:t>
      </w:r>
      <w:r w:rsidR="009A2709">
        <w:t xml:space="preserve"> including </w:t>
      </w:r>
      <w:r w:rsidR="00172501">
        <w:t>SCS</w:t>
      </w:r>
      <w:r w:rsidR="009A2709">
        <w:t>, p</w:t>
      </w:r>
      <w:r w:rsidR="00172501">
        <w:t>eriodicity</w:t>
      </w:r>
      <w:r w:rsidR="009A2709">
        <w:t>, o</w:t>
      </w:r>
      <w:r w:rsidR="00172501">
        <w:t>ffset</w:t>
      </w:r>
      <w:r w:rsidR="009A2709">
        <w:t xml:space="preserve">, </w:t>
      </w:r>
      <w:r w:rsidR="00172501">
        <w:t>SSB index</w:t>
      </w:r>
      <w:r w:rsidR="009A2709">
        <w:t>, and frequency</w:t>
      </w:r>
      <w:r w:rsidR="00172501">
        <w:t xml:space="preserve"> location </w:t>
      </w:r>
      <w:r w:rsidR="009A2709">
        <w:t>of SSBs.</w:t>
      </w:r>
      <w:r w:rsidR="00172501">
        <w:t xml:space="preserve"> </w:t>
      </w:r>
      <w:r w:rsidR="001757E3">
        <w:t>In addition, the duration of STC should also be configured.</w:t>
      </w:r>
      <w:r w:rsidR="00172501">
        <w:t xml:space="preserve"> </w:t>
      </w:r>
    </w:p>
    <w:p w14:paraId="699EE364" w14:textId="15CBC80A" w:rsidR="004D3209" w:rsidRDefault="00D75CD7" w:rsidP="004D3209">
      <w:pPr>
        <w:pStyle w:val="Style1"/>
        <w:spacing w:before="240"/>
      </w:pPr>
      <w:r>
        <w:t xml:space="preserve">For initial access, the same or different numerology, periodicity, offset, duration, SSB index and frequency location can be configured for different </w:t>
      </w:r>
      <w:proofErr w:type="spellStart"/>
      <w:r>
        <w:t>gNB</w:t>
      </w:r>
      <w:r w:rsidR="00B150D3">
        <w:t>s</w:t>
      </w:r>
      <w:proofErr w:type="spellEnd"/>
      <w:r>
        <w:t xml:space="preserve">. </w:t>
      </w:r>
      <w:r w:rsidR="009A2709">
        <w:t xml:space="preserve">However, including all the parameters in every STC </w:t>
      </w:r>
      <w:r w:rsidR="0052412D">
        <w:t xml:space="preserve">independently </w:t>
      </w:r>
      <w:r w:rsidR="009A2709">
        <w:t xml:space="preserve">will introduce too much signalling overhead especially when multiple STC are needed per IAB node. </w:t>
      </w:r>
      <w:r>
        <w:t>Thus s</w:t>
      </w:r>
      <w:r w:rsidR="0052412D">
        <w:t>ignalling</w:t>
      </w:r>
      <w:r w:rsidR="009A2709">
        <w:t xml:space="preserve"> overhead reduction</w:t>
      </w:r>
      <w:r w:rsidR="0052412D">
        <w:t xml:space="preserve"> should be considered</w:t>
      </w:r>
      <w:r w:rsidR="009A2709">
        <w:t>.</w:t>
      </w:r>
      <w:r w:rsidR="0052412D">
        <w:t xml:space="preserve"> </w:t>
      </w:r>
      <w:r w:rsidR="009A2709">
        <w:t>For numerology</w:t>
      </w:r>
      <w:r w:rsidR="0052412D">
        <w:t>, it is rarely necessary for one IAB node to support SSB of initial access and inter-node discovery with different numerologies and therefore inter-node discovery SSB can assume the same numerology of initial access SSB by default. For p</w:t>
      </w:r>
      <w:r w:rsidR="009A2709">
        <w:t>eriodicity</w:t>
      </w:r>
      <w:r w:rsidR="0052412D">
        <w:t>,</w:t>
      </w:r>
      <w:r w:rsidR="009A2709">
        <w:t xml:space="preserve"> duration and SSB index, </w:t>
      </w:r>
      <w:r w:rsidR="004D3209">
        <w:t>multiple STC</w:t>
      </w:r>
      <w:r w:rsidR="009A2709">
        <w:t xml:space="preserve"> can </w:t>
      </w:r>
      <w:r w:rsidR="0052412D">
        <w:t>follow the same</w:t>
      </w:r>
      <w:r w:rsidR="009A2709">
        <w:t xml:space="preserve"> </w:t>
      </w:r>
      <w:r w:rsidR="0052412D">
        <w:t>configuration</w:t>
      </w:r>
      <w:r w:rsidR="004D3209">
        <w:t>.</w:t>
      </w:r>
      <w:r w:rsidR="0052412D">
        <w:t xml:space="preserve"> </w:t>
      </w:r>
      <w:r w:rsidR="004D3209">
        <w:t>I.e.,</w:t>
      </w:r>
      <w:r w:rsidR="0052412D">
        <w:t xml:space="preserve"> configur</w:t>
      </w:r>
      <w:r w:rsidR="004D3209">
        <w:t>ing</w:t>
      </w:r>
      <w:r w:rsidR="0052412D">
        <w:t xml:space="preserve"> one set of </w:t>
      </w:r>
      <w:r w:rsidR="0052412D" w:rsidRPr="0052412D">
        <w:t xml:space="preserve">periodicity, duration and SSB index </w:t>
      </w:r>
      <w:r w:rsidR="0052412D">
        <w:t>values for one STC and for the other STC, these parameters are only configured when necessary and</w:t>
      </w:r>
      <w:r w:rsidR="004D3209">
        <w:t>,</w:t>
      </w:r>
      <w:r w:rsidR="0052412D">
        <w:t xml:space="preserve"> </w:t>
      </w:r>
      <w:r w:rsidR="004D3209">
        <w:t xml:space="preserve">if not configured, </w:t>
      </w:r>
      <w:r w:rsidR="0052412D">
        <w:t xml:space="preserve">are assumed to follow the same configuration </w:t>
      </w:r>
      <w:r w:rsidR="004D3209">
        <w:t>of the first STC by default</w:t>
      </w:r>
      <w:r w:rsidR="0052412D">
        <w:t>.</w:t>
      </w:r>
      <w:r w:rsidR="004D3209">
        <w:t xml:space="preserve"> For SSB index, it can be further simplified to assume the SSB index for inter-node SSB is the same as that for initial access. </w:t>
      </w:r>
    </w:p>
    <w:p w14:paraId="720226F2" w14:textId="592304BF" w:rsidR="002E3E3A" w:rsidRDefault="002E3E3A" w:rsidP="002E3E3A">
      <w:pPr>
        <w:spacing w:line="276" w:lineRule="auto"/>
        <w:jc w:val="both"/>
        <w:rPr>
          <w:i/>
        </w:rPr>
      </w:pPr>
      <w:r w:rsidRPr="00230BE7">
        <w:rPr>
          <w:b/>
          <w:i/>
        </w:rPr>
        <w:t xml:space="preserve">Proposal </w:t>
      </w:r>
      <w:r>
        <w:rPr>
          <w:b/>
          <w:i/>
        </w:rPr>
        <w:t>2</w:t>
      </w:r>
      <w:r w:rsidRPr="00230BE7">
        <w:rPr>
          <w:i/>
        </w:rPr>
        <w:t xml:space="preserve">: </w:t>
      </w:r>
      <w:r w:rsidR="007D6E44">
        <w:rPr>
          <w:i/>
        </w:rPr>
        <w:t>The</w:t>
      </w:r>
      <w:r w:rsidRPr="002E3E3A">
        <w:rPr>
          <w:i/>
        </w:rPr>
        <w:t xml:space="preserve"> duration</w:t>
      </w:r>
      <w:r w:rsidR="007D6E44">
        <w:rPr>
          <w:i/>
        </w:rPr>
        <w:t xml:space="preserve"> of STC</w:t>
      </w:r>
      <w:r w:rsidRPr="002E3E3A">
        <w:rPr>
          <w:i/>
        </w:rPr>
        <w:t xml:space="preserve"> </w:t>
      </w:r>
      <w:r>
        <w:rPr>
          <w:i/>
        </w:rPr>
        <w:t xml:space="preserve">should </w:t>
      </w:r>
      <w:r w:rsidR="007D6E44">
        <w:rPr>
          <w:i/>
        </w:rPr>
        <w:t xml:space="preserve">also </w:t>
      </w:r>
      <w:r>
        <w:rPr>
          <w:i/>
        </w:rPr>
        <w:t>be configured. The dependence of multiple STC should be explored to reduce signalling overhead and following solutions can be considered.</w:t>
      </w:r>
    </w:p>
    <w:p w14:paraId="01D20D7D" w14:textId="74E1A2DF" w:rsidR="002E3E3A" w:rsidRDefault="002E3E3A" w:rsidP="002E3E3A">
      <w:pPr>
        <w:pStyle w:val="ListParagraph"/>
        <w:numPr>
          <w:ilvl w:val="0"/>
          <w:numId w:val="34"/>
        </w:numPr>
        <w:spacing w:line="276" w:lineRule="auto"/>
        <w:ind w:leftChars="0"/>
        <w:jc w:val="both"/>
        <w:rPr>
          <w:i/>
        </w:rPr>
      </w:pPr>
      <w:r>
        <w:rPr>
          <w:i/>
        </w:rPr>
        <w:t>Assuming the same numerology for initial access and inter-node discovery SSBs;</w:t>
      </w:r>
    </w:p>
    <w:p w14:paraId="0DB1B10B" w14:textId="55D566C8" w:rsidR="002E3E3A" w:rsidRDefault="002E3E3A" w:rsidP="002E3E3A">
      <w:pPr>
        <w:pStyle w:val="ListParagraph"/>
        <w:numPr>
          <w:ilvl w:val="0"/>
          <w:numId w:val="34"/>
        </w:numPr>
        <w:spacing w:line="276" w:lineRule="auto"/>
        <w:ind w:leftChars="0"/>
        <w:jc w:val="both"/>
        <w:rPr>
          <w:i/>
        </w:rPr>
      </w:pPr>
      <w:r>
        <w:rPr>
          <w:i/>
        </w:rPr>
        <w:t xml:space="preserve">Assuming the same </w:t>
      </w:r>
      <w:r w:rsidRPr="002E3E3A">
        <w:rPr>
          <w:i/>
        </w:rPr>
        <w:t>periodicity, offset, duration</w:t>
      </w:r>
      <w:r>
        <w:rPr>
          <w:i/>
        </w:rPr>
        <w:t xml:space="preserve"> and</w:t>
      </w:r>
      <w:r w:rsidRPr="002E3E3A">
        <w:rPr>
          <w:i/>
        </w:rPr>
        <w:t xml:space="preserve"> SSB index</w:t>
      </w:r>
      <w:r>
        <w:rPr>
          <w:i/>
        </w:rPr>
        <w:t xml:space="preserve"> for multiple STC;</w:t>
      </w:r>
    </w:p>
    <w:p w14:paraId="0DBE3A76" w14:textId="571D8DA3" w:rsidR="002E3E3A" w:rsidRPr="002E3E3A" w:rsidRDefault="002E3E3A" w:rsidP="002E3E3A">
      <w:pPr>
        <w:pStyle w:val="ListParagraph"/>
        <w:numPr>
          <w:ilvl w:val="1"/>
          <w:numId w:val="34"/>
        </w:numPr>
        <w:spacing w:line="276" w:lineRule="auto"/>
        <w:ind w:leftChars="0"/>
        <w:jc w:val="both"/>
        <w:rPr>
          <w:i/>
        </w:rPr>
      </w:pPr>
      <w:r>
        <w:rPr>
          <w:i/>
        </w:rPr>
        <w:t>Further assuming the same SSB index for initial access and inter-node discovery SSBs.</w:t>
      </w:r>
    </w:p>
    <w:p w14:paraId="1DE9DBFD" w14:textId="2CF8BE95" w:rsidR="00D75CD7" w:rsidRDefault="00D75CD7" w:rsidP="004D3209">
      <w:pPr>
        <w:pStyle w:val="Style1"/>
        <w:spacing w:before="240"/>
      </w:pPr>
      <w:r w:rsidRPr="00D75CD7">
        <w:t xml:space="preserve">For inter-node STC, at least different offset values should be configured for different STC since </w:t>
      </w:r>
      <w:proofErr w:type="spellStart"/>
      <w:r w:rsidRPr="00D75CD7">
        <w:t>TDMed</w:t>
      </w:r>
      <w:proofErr w:type="spellEnd"/>
      <w:r w:rsidRPr="00D75CD7">
        <w:t xml:space="preserve"> SSB transmission and measurement are expected.</w:t>
      </w:r>
      <w:r>
        <w:t xml:space="preserve"> Following two options can be considered.</w:t>
      </w:r>
    </w:p>
    <w:p w14:paraId="1BB29487" w14:textId="55E429C1" w:rsidR="00D75CD7" w:rsidRDefault="00D75CD7" w:rsidP="00D75CD7">
      <w:pPr>
        <w:pStyle w:val="Style1"/>
        <w:numPr>
          <w:ilvl w:val="0"/>
          <w:numId w:val="33"/>
        </w:numPr>
        <w:spacing w:before="240"/>
      </w:pPr>
      <w:r>
        <w:t>Case 1: consecutive SSB;</w:t>
      </w:r>
    </w:p>
    <w:p w14:paraId="391660F9" w14:textId="29AA7C31" w:rsidR="00D75CD7" w:rsidRDefault="00D75CD7" w:rsidP="00D75CD7">
      <w:pPr>
        <w:pStyle w:val="Style1"/>
        <w:numPr>
          <w:ilvl w:val="0"/>
          <w:numId w:val="33"/>
        </w:numPr>
        <w:spacing w:before="240"/>
      </w:pPr>
      <w:r>
        <w:t>Case 2: distributed SSB.</w:t>
      </w:r>
    </w:p>
    <w:p w14:paraId="0BE6A830" w14:textId="2D22B18C" w:rsidR="002E3E3A" w:rsidRDefault="00D75CD7" w:rsidP="002E3E3A">
      <w:pPr>
        <w:pStyle w:val="Style1"/>
        <w:spacing w:before="240"/>
      </w:pPr>
      <w:r>
        <w:t xml:space="preserve">Multiple STC of different IAB nodes can be </w:t>
      </w:r>
      <w:r w:rsidR="00616C62">
        <w:t>grouped within a certain time window in a consecutive manner</w:t>
      </w:r>
      <w:r>
        <w:t xml:space="preserve"> as shown in Fig. </w:t>
      </w:r>
      <w:r w:rsidR="00616C62">
        <w:t>3(a)</w:t>
      </w:r>
      <w:r>
        <w:t xml:space="preserve">. Such configuration has the benefit of </w:t>
      </w:r>
      <w:r w:rsidR="00616C62">
        <w:t xml:space="preserve">potentially </w:t>
      </w:r>
      <w:r>
        <w:t xml:space="preserve">simple SMTC configuration, especially when the same periodicity is configured to multiple STC of different IAB nodes. For example, a single SMTC can be configured to measure all SSBs in one occasion and therefore </w:t>
      </w:r>
      <w:r w:rsidR="00616C62">
        <w:t>signalling</w:t>
      </w:r>
      <w:r>
        <w:t xml:space="preserve"> overhead </w:t>
      </w:r>
      <w:r w:rsidR="00616C62">
        <w:t xml:space="preserve">for SMTC </w:t>
      </w:r>
      <w:r>
        <w:t>can be potentially reduced.</w:t>
      </w:r>
      <w:r w:rsidR="002E3E3A" w:rsidRPr="002E3E3A">
        <w:t xml:space="preserve"> </w:t>
      </w:r>
      <w:r w:rsidR="002E3E3A">
        <w:t xml:space="preserve">In addition, a single offset value can be configured to reduce signalling overhead. For example, an offset value is configured to node 1 and for node 2 and 3, the offset value can be implicitly derived. </w:t>
      </w:r>
    </w:p>
    <w:p w14:paraId="405A3C3A" w14:textId="77777777" w:rsidR="00616C62" w:rsidRDefault="00616C62" w:rsidP="00616C62">
      <w:pPr>
        <w:spacing w:after="240" w:line="276" w:lineRule="auto"/>
        <w:jc w:val="center"/>
      </w:pPr>
      <w:r>
        <w:rPr>
          <w:noProof/>
          <w:lang w:eastAsia="zh-CN"/>
        </w:rPr>
        <w:lastRenderedPageBreak/>
        <mc:AlternateContent>
          <mc:Choice Requires="wpc">
            <w:drawing>
              <wp:inline distT="0" distB="0" distL="0" distR="0" wp14:anchorId="0BD24F45" wp14:editId="42BB79C5">
                <wp:extent cx="5486400" cy="2738711"/>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Rectangle 112"/>
                        <wps:cNvSpPr/>
                        <wps:spPr>
                          <a:xfrm>
                            <a:off x="937003" y="23577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26"/>
                        <wps:cNvSpPr txBox="1"/>
                        <wps:spPr>
                          <a:xfrm>
                            <a:off x="150020" y="22797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4" name="Rectangle 114"/>
                        <wps:cNvSpPr/>
                        <wps:spPr>
                          <a:xfrm>
                            <a:off x="1129932" y="49029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Text Box 26"/>
                        <wps:cNvSpPr txBox="1"/>
                        <wps:spPr>
                          <a:xfrm>
                            <a:off x="142525" y="49779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6" name="Rectangle 116"/>
                        <wps:cNvSpPr/>
                        <wps:spPr>
                          <a:xfrm>
                            <a:off x="1339795" y="73014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6"/>
                        <wps:cNvSpPr txBox="1"/>
                        <wps:spPr>
                          <a:xfrm>
                            <a:off x="142526" y="75262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8" name="Rectangle 118"/>
                        <wps:cNvSpPr/>
                        <wps:spPr>
                          <a:xfrm>
                            <a:off x="3635233" y="22078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3828162" y="47530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4038025" y="71515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V="1">
                            <a:off x="893107" y="369950"/>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flipV="1">
                            <a:off x="885611" y="628728"/>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V="1">
                            <a:off x="885610" y="86502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Text Box 26"/>
                        <wps:cNvSpPr txBox="1"/>
                        <wps:spPr>
                          <a:xfrm>
                            <a:off x="2376060" y="94000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5" name="Rectangle 125"/>
                        <wps:cNvSpPr/>
                        <wps:spPr>
                          <a:xfrm>
                            <a:off x="937003" y="139751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Text Box 26"/>
                        <wps:cNvSpPr txBox="1"/>
                        <wps:spPr>
                          <a:xfrm>
                            <a:off x="150020" y="1389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7" name="Rectangle 127"/>
                        <wps:cNvSpPr/>
                        <wps:spPr>
                          <a:xfrm>
                            <a:off x="1886935" y="1652033"/>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Text Box 26"/>
                        <wps:cNvSpPr txBox="1"/>
                        <wps:spPr>
                          <a:xfrm>
                            <a:off x="142525" y="165953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9" name="Rectangle 129"/>
                        <wps:cNvSpPr/>
                        <wps:spPr>
                          <a:xfrm>
                            <a:off x="1339795" y="189187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26"/>
                        <wps:cNvSpPr txBox="1"/>
                        <wps:spPr>
                          <a:xfrm>
                            <a:off x="142526" y="191436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1" name="Rectangle 131"/>
                        <wps:cNvSpPr/>
                        <wps:spPr>
                          <a:xfrm>
                            <a:off x="3635233" y="138252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622641" y="162955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038025" y="187688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flipV="1">
                            <a:off x="893107" y="153168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85611" y="179046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flipV="1">
                            <a:off x="885610" y="202676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26"/>
                        <wps:cNvSpPr txBox="1"/>
                        <wps:spPr>
                          <a:xfrm>
                            <a:off x="2376060" y="210174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8" name="Rectangle 138"/>
                        <wps:cNvSpPr/>
                        <wps:spPr>
                          <a:xfrm>
                            <a:off x="905080" y="241602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6"/>
                        <wps:cNvSpPr txBox="1"/>
                        <wps:spPr>
                          <a:xfrm>
                            <a:off x="1161857" y="2413429"/>
                            <a:ext cx="110871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0BD24F45" id="Canvas 68" o:spid="_x0000_s1026" editas="canvas" style="width:6in;height:215.65pt;mso-position-horizontal-relative:char;mso-position-vertical-relative:line" coordsize="54864,27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381;visibility:visible;mso-wrap-style:square">
                  <v:fill o:detectmouseclick="t"/>
                  <v:path o:connecttype="none"/>
                </v:shape>
                <v:rect id="Rectangle 112" o:spid="_x0000_s1028" style="position:absolute;left:9370;top:2357;width:1866;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yMsIA&#10;AADcAAAADwAAAGRycy9kb3ducmV2LnhtbESPQYvCMBCF74L/IYywN5vWw65UYxFBEGEPuvsDhmZs&#10;aptJaaJt/71ZEPY2w3vzvjfbYrSteFLva8cKsiQFQVw6XXOl4PfnuFyD8AFZY+uYFEzkodjNZ1vM&#10;tRv4Qs9rqEQMYZ+jAhNCl0vpS0MWfeI64qjdXG8xxLWvpO5xiOG2las0/ZQWa44Egx0dDJXN9WEj&#10;BOkyZV/Dofk247mmdrrTY1LqYzHuNyACjeHf/L4+6Vg/W8HfM3EC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fIywgAAANwAAAAPAAAAAAAAAAAAAAAAAJgCAABkcnMvZG93&#10;bnJldi54bWxQSwUGAAAAAAQABAD1AAAAhwMAAAAA&#10;" fillcolor="#5b9bd5 [3204]" strokecolor="#1f4d78 [1604]" strokeweight="1pt"/>
                <v:shapetype id="_x0000_t202" coordsize="21600,21600" o:spt="202" path="m,l,21600r21600,l21600,xe">
                  <v:stroke joinstyle="miter"/>
                  <v:path gradientshapeok="t" o:connecttype="rect"/>
                </v:shapetype>
                <v:shape id="Text Box 26" o:spid="_x0000_s1029" type="#_x0000_t202" style="position:absolute;left:1500;top:2279;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p98UA&#10;AADcAAAADwAAAGRycy9kb3ducmV2LnhtbESPQWvCQBCF70L/wzKF3nRjCy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n3xQAAANwAAAAPAAAAAAAAAAAAAAAAAJgCAABkcnMv&#10;ZG93bnJldi54bWxQSwUGAAAAAAQABAD1AAAAigMAAAAA&#10;" filled="f" stroked="f" strokeweight=".5pt">
                  <v:textbox style="mso-fit-shape-to-text:t" inset="0,0,0,0">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14" o:spid="_x0000_s1030" style="position:absolute;left:11299;top:490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3cIA&#10;AADcAAAADwAAAGRycy9kb3ducmV2LnhtbESP3YrCMBCF7xd8hzCCd2takVW6prIIgghe+PMAQzPb&#10;dNtMShNt+/ZGEPZuhnPmfGc228E24kGdrxwrSOcJCOLC6YpLBbfr/nMNwgdkjY1jUjCSh20++dhg&#10;pl3PZ3pcQiliCPsMFZgQ2kxKXxiy6OeuJY7ar+sshrh2pdQd9jHcNnKRJF/SYsWRYLClnaGivtxt&#10;hCCdx3TV7+qTGY4VNeMf3UelZtPh5xtEoCH8m9/XBx3rp0t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M/dwgAAANwAAAAPAAAAAAAAAAAAAAAAAJgCAABkcnMvZG93&#10;bnJldi54bWxQSwUGAAAAAAQABAD1AAAAhwMAAAAA&#10;" fillcolor="#5b9bd5 [3204]" strokecolor="#1f4d78 [1604]" strokeweight="1pt"/>
                <v:shape id="Text Box 26" o:spid="_x0000_s1031" type="#_x0000_t202" style="position:absolute;left:1425;top:497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MUA&#10;AADcAAAADwAAAGRycy9kb3ducmV2LnhtbESPQWvCQBCF70L/wzKF3nRjoS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5QYxQAAANwAAAAPAAAAAAAAAAAAAAAAAJgCAABkcnMv&#10;ZG93bnJldi54bWxQSwUGAAAAAAQABAD1AAAAigMAAAAA&#10;" filled="f" stroked="f" strokeweight=".5pt">
                  <v:textbox style="mso-fit-shape-to-text:t" inset="0,0,0,0">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16" o:spid="_x0000_s1032" style="position:absolute;left:13397;top:730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L0McEA&#10;AADcAAAADwAAAGRycy9kb3ducmV2LnhtbESPzarCMBCF94LvEEZwZ9O6UKlGuQgXLoILfx5gaMam&#10;12ZSmmjbtzeC4G6Gc+Z8Zza73tbiSa2vHCvIkhQEceF0xaWC6+V3tgLhA7LG2jEpGMjDbjsebTDX&#10;ruMTPc+hFDGEfY4KTAhNLqUvDFn0iWuIo3ZzrcUQ17aUusUuhttaztN0IS1WHAkGG9obKu7nh40Q&#10;pNOQLbv9/Wj6Q0X18E+PQanppP9ZgwjUh6/5c/2nY/1sA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y9DHBAAAA3AAAAA8AAAAAAAAAAAAAAAAAmAIAAGRycy9kb3du&#10;cmV2LnhtbFBLBQYAAAAABAAEAPUAAACGAwAAAAA=&#10;" fillcolor="#5b9bd5 [3204]" strokecolor="#1f4d78 [1604]" strokeweight="1pt"/>
                <v:shape id="Text Box 26" o:spid="_x0000_s1033" type="#_x0000_t202" style="position:absolute;left:1425;top:7526;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v9MUA&#10;AADcAAAADwAAAGRycy9kb3ducmV2LnhtbESPQWvCQBCF70L/wzKF3nRjD1Wim1BKK0VPjVJ6HLKT&#10;bGx2NmS3Mfrr3YLgbYb3vjdv1vloWzFQ7xvHCuazBARx6XTDtYLD/mO6BOEDssbWMSk4k4c8e5is&#10;MdXuxF80FKEWMYR9igpMCF0qpS8NWfQz1xFHrXK9xRDXvpa6x1MMt618TpIXabHheMFgR2+Gyt/i&#10;z8Ya37vEbi6V+bFbrHxh9sPm/ajU0+P4ugIRaAx3843+1JGbL+D/mTiB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a/0xQAAANwAAAAPAAAAAAAAAAAAAAAAAJgCAABkcnMv&#10;ZG93bnJldi54bWxQSwUGAAAAAAQABAD1AAAAigMAAAAA&#10;" filled="f" stroked="f" strokeweight=".5pt">
                  <v:textbox style="mso-fit-shape-to-text:t" inset="0,0,0,0">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18" o:spid="_x0000_s1034" style="position:absolute;left:36352;top:2207;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2MEA&#10;AADcAAAADwAAAGRycy9kb3ducmV2LnhtbESPzYrCMBDH74LvEEbYm6b14ErXKCIIInjQ9QGGZrap&#10;NpPSRNu+/c5hYW8zzP/jN5vd4Bv1pi7WgQ3kiwwUcRlszZWB+/dxvgYVE7LFJjAZGCnCbjudbLCw&#10;oecrvW+pUhLCsUADLqW20DqWjjzGRWiJ5fYTOo9J1q7StsNewn2jl1m20h5rlgaHLR0clc/by0sJ&#10;0nXMP/vD8+KGc03N+KDXaMzHbNh/gUo0pH/xn/tkBT8XWnlGJt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xdjBAAAA3AAAAA8AAAAAAAAAAAAAAAAAmAIAAGRycy9kb3du&#10;cmV2LnhtbFBLBQYAAAAABAAEAPUAAACGAwAAAAA=&#10;" fillcolor="#5b9bd5 [3204]" strokecolor="#1f4d78 [1604]" strokeweight="1pt"/>
                <v:rect id="Rectangle 119" o:spid="_x0000_s1035" style="position:absolute;left:38281;top:475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1gQ8MA&#10;AADcAAAADwAAAGRycy9kb3ducmV2LnhtbESP3YrCMBCF7xd8hzCCd2taL1ztmsoiCCJ44c8DDM1s&#10;020zKU207dsbQdi7Gc6Z853ZbAfbiAd1vnKsIJ0nIIgLpysuFdyu+88VCB+QNTaOScFIHrb55GOD&#10;mXY9n+lxCaWIIewzVGBCaDMpfWHIop+7ljhqv66zGOLalVJ32Mdw28hFkiylxYojwWBLO0NFfbnb&#10;CEE6j+lXv6tPZjhW1Ix/dB+Vmk2Hn28QgYbwb35fH3Ssn67h9UycQO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1gQ8MAAADcAAAADwAAAAAAAAAAAAAAAACYAgAAZHJzL2Rv&#10;d25yZXYueG1sUEsFBgAAAAAEAAQA9QAAAIgDAAAAAA==&#10;" fillcolor="#5b9bd5 [3204]" strokecolor="#1f4d78 [1604]" strokeweight="1pt"/>
                <v:rect id="Rectangle 120" o:spid="_x0000_s1036" style="position:absolute;left:40380;top:715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Y8AA&#10;AADcAAAADwAAAGRycy9kb3ducmV2LnhtbESPzYrCMBDH74LvEEbYm6Z6cJdqFBEEETzo7gMMzdhU&#10;m0lpom3f3jkseJth/h+/WW97X6sXtbEKbGA+y0ARF8FWXBr4+z1Mf0DFhGyxDkwGBoqw3YxHa8xt&#10;6PhCr2sqlYRwzNGAS6nJtY6FI49xFhpiud1C6zHJ2pbatthJuK/1IsuW2mPF0uCwob2j4nF9eilB&#10;ugzz727/OLv+VFE93Ok5GPM16XcrUIn69BH/u49W8BeCL8/IBHr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sDY8AAAADcAAAADwAAAAAAAAAAAAAAAACYAgAAZHJzL2Rvd25y&#10;ZXYueG1sUEsFBgAAAAAEAAQA9QAAAIUDAAAAAA==&#10;" fillcolor="#5b9bd5 [3204]" strokecolor="#1f4d78 [1604]" strokeweight="1pt"/>
                <v:shapetype id="_x0000_t32" coordsize="21600,21600" o:spt="32" o:oned="t" path="m,l21600,21600e" filled="f">
                  <v:path arrowok="t" fillok="f" o:connecttype="none"/>
                  <o:lock v:ext="edit" shapetype="t"/>
                </v:shapetype>
                <v:shape id="Straight Arrow Connector 69" o:spid="_x0000_s1037" type="#_x0000_t32" style="position:absolute;left:8931;top:3699;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8trsYAAADbAAAADwAAAGRycy9kb3ducmV2LnhtbESPT2vCQBTE74V+h+UJXopualvR6Cpt&#10;pNCrf0C9PbLPbGz2bZrdxuin7xYKPQ4z8xtmvuxsJVpqfOlYweMwAUGcO11yoWC3fR9MQPiArLFy&#10;TAqu5GG5uL+bY6rdhdfUbkIhIoR9igpMCHUqpc8NWfRDVxNH7+QaiyHKppC6wUuE20qOkmQsLZYc&#10;FwzWlBnKPzffVsHx9KLbt2xV5uaQPe0fnm9f58NKqX6ve52BCNSF//Bf+0MrGE/h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fLa7GAAAA2wAAAA8AAAAAAAAA&#10;AAAAAAAAoQIAAGRycy9kb3ducmV2LnhtbFBLBQYAAAAABAAEAPkAAACUAwAAAAA=&#10;" strokecolor="#5b9bd5 [3204]" strokeweight=".5pt">
                  <v:stroke endarrow="block" joinstyle="miter"/>
                </v:shape>
                <v:shape id="Straight Arrow Connector 122" o:spid="_x0000_s1038" type="#_x0000_t32" style="position:absolute;left:8856;top:628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PZsQAAADcAAAADwAAAGRycy9kb3ducmV2LnhtbERPS2vCQBC+F/wPywheim5MH5TUVTRS&#10;8FotVG9Ddsymzc7G7Bpjf31XKPQ2H99zZove1qKj1leOFUwnCQjiwumKSwUfu7fxCwgfkDXWjknB&#10;lTws5oO7GWbaXfidum0oRQxhn6ECE0KTSekLQxb9xDXEkTu61mKIsC2lbvESw20t0yR5lhYrjg0G&#10;G8oNFd/bs1VwOD7pbpWvq8Ls84fP+8ef09d+rdRo2C9fQQTqw7/4z73RcX6awu2ZeIG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89mxAAAANwAAAAPAAAAAAAAAAAA&#10;AAAAAKECAABkcnMvZG93bnJldi54bWxQSwUGAAAAAAQABAD5AAAAkgMAAAAA&#10;" strokecolor="#5b9bd5 [3204]" strokeweight=".5pt">
                  <v:stroke endarrow="block" joinstyle="miter"/>
                </v:shape>
                <v:shape id="Straight Arrow Connector 123" o:spid="_x0000_s1039" type="#_x0000_t32" style="position:absolute;left:8856;top:8650;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Text Box 26" o:spid="_x0000_s1040" type="#_x0000_t202" style="position:absolute;left:23760;top:9400;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PsUA&#10;AADcAAAADwAAAGRycy9kb3ducmV2LnhtbESPQWvCQBCF70L/wzKF3nRTKUWim1BKK6KnRik9DtlJ&#10;NjY7G7JrjP76bkHwNsN735s3q3y0rRio941jBc+zBARx6XTDtYLD/nO6AOEDssbWMSm4kIc8e5is&#10;MNXuzF80FKEWMYR9igpMCF0qpS8NWfQz1xFHrXK9xRDXvpa6x3MMt62cJ8mrtNhwvGCwo3dD5W9x&#10;srHG9y6x62tlfuwWK1+Y/bD+OCr19Di+LUEEGsPdfKM3OnLzF/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s+xQAAANwAAAAPAAAAAAAAAAAAAAAAAJgCAABkcnMv&#10;ZG93bnJldi54bWxQSwUGAAAAAAQABAD1AAAAigMAAAAA&#10;" filled="f" stroked="f" strokeweight=".5pt">
                  <v:textbox style="mso-fit-shape-to-text:t" inset="0,0,0,0">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v:textbox>
                </v:shape>
                <v:rect id="Rectangle 125" o:spid="_x0000_s1041" style="position:absolute;left:9370;top:13975;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g+8MA&#10;AADcAAAADwAAAGRycy9kb3ducmV2LnhtbESP3WrCQBCF74W+wzIF73SjYCsxqxShIIIXsT7AkB2z&#10;MdnZkF3z8/ZuodC7Gc6Z853JDqNtRE+drxwrWC0TEMSF0xWXCm4/34stCB+QNTaOScFEHg77t1mG&#10;qXYD59RfQyliCPsUFZgQ2lRKXxiy6JeuJY7a3XUWQ1y7UuoOhxhuG7lOkg9pseJIMNjS0VBRX582&#10;QpDyafU5HOuLGc8VNdODnpNS8/fxawci0Bj+zX/XJx3rrzf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yg+8MAAADcAAAADwAAAAAAAAAAAAAAAACYAgAAZHJzL2Rv&#10;d25yZXYueG1sUEsFBgAAAAAEAAQA9QAAAIgDAAAAAA==&#10;" fillcolor="#5b9bd5 [3204]" strokecolor="#1f4d78 [1604]" strokeweight="1pt"/>
                <v:shape id="Text Box 26" o:spid="_x0000_s1042" type="#_x0000_t202" style="position:absolute;left:1500;top:1389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HA0sQA&#10;AADcAAAADwAAAGRycy9kb3ducmV2LnhtbESPQWvCQBCF74X+h2UKvdWNHkSiq0ixInoyingcspNs&#10;bHY2ZLcx9de7guBthve+N29mi97WoqPWV44VDAcJCOLc6YpLBcfDz9cEhA/IGmvHpOCfPCzm728z&#10;TLW78p66LJQihrBPUYEJoUml9Lkhi37gGuKoFa61GOLallK3eI3htpajJBlLixXHCwYb+jaU/2Z/&#10;NtY47RK7vhXmbLdY+MwcuvXqotTnR7+cggjUh5f5SW905EZjeDwTJ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hwNLEAAAA3AAAAA8AAAAAAAAAAAAAAAAAmAIAAGRycy9k&#10;b3ducmV2LnhtbFBLBQYAAAAABAAEAPUAAACJAwAAAAA=&#10;" filled="f" stroked="f" strokeweight=".5pt">
                  <v:textbox style="mso-fit-shape-to-text:t" inset="0,0,0,0">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27" o:spid="_x0000_s1043" style="position:absolute;left:18869;top:1652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bF78A&#10;AADcAAAADwAAAGRycy9kb3ducmV2LnhtbESPzQrCMBCE74LvEFbwpqkeVKpRRBBE8ODPAyzN2lSb&#10;TWmibd/eCIK3XWZ2vtnVprWleFPtC8cKJuMEBHHmdMG5gtt1P1qA8AFZY+mYFHTkYbPu91aYatfw&#10;md6XkIsYwj5FBSaEKpXSZ4Ys+rGriKN2d7XFENc6l7rGJobbUk6TZCYtFhwJBivaGcqel5eNEKRz&#10;N5k3u+fJtMeCyu5Br06p4aDdLkEEasPf/Ls+6Fh/Oof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EpsXvwAAANwAAAAPAAAAAAAAAAAAAAAAAJgCAABkcnMvZG93bnJl&#10;di54bWxQSwUGAAAAAAQABAD1AAAAhAMAAAAA&#10;" fillcolor="#5b9bd5 [3204]" strokecolor="#1f4d78 [1604]" strokeweight="1pt"/>
                <v:shape id="Text Box 26" o:spid="_x0000_s1044" type="#_x0000_t202" style="position:absolute;left:1425;top:16595;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LxO8QA&#10;AADcAAAADwAAAGRycy9kb3ducmV2LnhtbESPQWvCQBCF74X+h2UK3upGDyKpqxSxIvZkLKXHITvJ&#10;pmZnQ3Yb0/76zkHwNo9535s3q83oWzVQH5vABmbTDBRxGWzDtYGP89vzElRMyBbbwGTglyJs1o8P&#10;K8xtuPKJhiLVSkI45mjApdTlWsfSkcc4DR2x7KrQe0wi+1rbHq8S7ls9z7KF9tiwXHDY0dZReSl+&#10;vNT4fM/8/q9yX/6IVSzcedjvvo2ZPI2vL6ASjeluvtEHK9xc2sozMoF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8TvEAAAA3AAAAA8AAAAAAAAAAAAAAAAAmAIAAGRycy9k&#10;b3ducmV2LnhtbFBLBQYAAAAABAAEAPUAAACJAwAAAAA=&#10;" filled="f" stroked="f" strokeweight=".5pt">
                  <v:textbox style="mso-fit-shape-to-text:t" inset="0,0,0,0">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29" o:spid="_x0000_s1045" style="position:absolute;left:13397;top:1891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q/sMA&#10;AADcAAAADwAAAGRycy9kb3ducmV2LnhtbESP3WrCQBCF74W+wzIF73SjF7bGrFKEgghexPoAQ3bM&#10;xmRnQ3bNz9u7hULvZjhnzncmO4y2ET11vnKsYLVMQBAXTldcKrj9fC8+QfiArLFxTAom8nDYv80y&#10;TLUbOKf+GkoRQ9inqMCE0KZS+sKQRb90LXHU7q6zGOLalVJ3OMRw28h1kmykxYojwWBLR0NFfX3a&#10;CEHKp9XHcKwvZjxX1EwPek5Kzd/Hrx2IQGP4N/9dn3Ssv97C7zNxAr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q/sMAAADcAAAADwAAAAAAAAAAAAAAAACYAgAAZHJzL2Rv&#10;d25yZXYueG1sUEsFBgAAAAAEAAQA9QAAAIgDAAAAAA==&#10;" fillcolor="#5b9bd5 [3204]" strokecolor="#1f4d78 [1604]" strokeweight="1pt"/>
                <v:shape id="Text Box 26" o:spid="_x0000_s1046" type="#_x0000_t202" style="position:absolute;left:1425;top:1914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r4MQA&#10;AADcAAAADwAAAGRycy9kb3ducmV2LnhtbESPQWvCQBCF7wX/wzKCt7qxgpTUVUSslPbUKNLjkJ1k&#10;02ZnQ3Yb0/5651DobR7zvjdv1tvRt2qgPjaBDSzmGSjiMtiGawPn0/P9I6iYkC22gcnAD0XYbiZ3&#10;a8xtuPI7DUWqlYRwzNGAS6nLtY6lI49xHjpi2VWh95hE9rW2PV4l3Lf6IctW2mPDcsFhR3tH5Vfx&#10;7aXG5S3zx9/KffhXrGLhTsPx8GnMbDrunkAlGtO/+Y9+scItpb4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da+DEAAAA3AAAAA8AAAAAAAAAAAAAAAAAmAIAAGRycy9k&#10;b3ducmV2LnhtbFBLBQYAAAAABAAEAPUAAACJAwAAAAA=&#10;" filled="f" stroked="f" strokeweight=".5pt">
                  <v:textbox style="mso-fit-shape-to-text:t" inset="0,0,0,0">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31" o:spid="_x0000_s1047" style="position:absolute;left:36352;top:1382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4wJcIA&#10;AADcAAAADwAAAGRycy9kb3ducmV2LnhtbESP3YrCMBCF7xd8hzCCd2tahVW6prIIgghe+PMAQzPb&#10;dNtMShNt+/ZGEPZuhnPmfGc228E24kGdrxwrSOcJCOLC6YpLBbfr/nMNwgdkjY1jUjCSh20++dhg&#10;pl3PZ3pcQiliCPsMFZgQ2kxKXxiy6OeuJY7ar+sshrh2pdQd9jHcNnKRJF/SYsWRYLClnaGivtxt&#10;hCCdx3TV7+qTGY4VNeMf3UelZtPh5xtEoCH8m9/XBx3rL1N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bjAlwgAAANwAAAAPAAAAAAAAAAAAAAAAAJgCAABkcnMvZG93&#10;bnJldi54bWxQSwUGAAAAAAQABAD1AAAAhwMAAAAA&#10;" fillcolor="#5b9bd5 [3204]" strokecolor="#1f4d78 [1604]" strokeweight="1pt"/>
                <v:rect id="Rectangle 132" o:spid="_x0000_s1048" style="position:absolute;left:46226;top:162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uUsMA&#10;AADcAAAADwAAAGRycy9kb3ducmV2LnhtbESP3WrCQBCF74W+wzIF73SjQisxqxShIIIXsT7AkB2z&#10;MdnZkF3z8/ZuodC7Gc6Z853JDqNtRE+drxwrWC0TEMSF0xWXCm4/34stCB+QNTaOScFEHg77t1mG&#10;qXYD59RfQyliCPsUFZgQ2lRKXxiy6JeuJY7a3XUWQ1y7UuoOhxhuG7lOkg9pseJIMNjS0VBRX582&#10;QpDyafU5HOuLGc8VNdODnpNS8/fxawci0Bj+zX/XJx3rb9b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yuUsMAAADcAAAADwAAAAAAAAAAAAAAAACYAgAAZHJzL2Rv&#10;d25yZXYueG1sUEsFBgAAAAAEAAQA9QAAAIgDAAAAAA==&#10;" fillcolor="#5b9bd5 [3204]" strokecolor="#1f4d78 [1604]" strokeweight="1pt"/>
                <v:rect id="Rectangle 133" o:spid="_x0000_s1049" style="position:absolute;left:40380;top:1876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ALycMA&#10;AADcAAAADwAAAGRycy9kb3ducmV2LnhtbESP3YrCMBCF7xd8hzCCd9vUFVappkUEYRH2wp8HGJqx&#10;qTaT0kTbvv1GEPZuhnPmfGc2xWAb8aTO144VzJMUBHHpdM2Vgst5/7kC4QOyxsYxKRjJQ5FPPjaY&#10;adfzkZ6nUIkYwj5DBSaENpPSl4Ys+sS1xFG7us5iiGtXSd1hH8NtI7/S9FtarDkSDLa0M1TeTw8b&#10;IUjHcb7sd/dfMxxqasYbPUalZtNhuwYRaAj/5vf1j471Fwt4PRM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ALycMAAADcAAAADwAAAAAAAAAAAAAAAACYAgAAZHJzL2Rv&#10;d25yZXYueG1sUEsFBgAAAAAEAAQA9QAAAIgDAAAAAA==&#10;" fillcolor="#5b9bd5 [3204]" strokecolor="#1f4d78 [1604]" strokeweight="1pt"/>
                <v:shape id="Straight Arrow Connector 134" o:spid="_x0000_s1050" type="#_x0000_t32" style="position:absolute;left:8931;top:15316;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tkVMQAAADcAAAADwAAAGRycy9kb3ducmV2LnhtbERPS2vCQBC+F/oflhF6KbqpLyS6So0U&#10;eq0K6m3IjtlodjbNbmPaX98VCr3Nx/ecxaqzlWip8aVjBS+DBARx7nTJhYL97q0/A+EDssbKMSn4&#10;Jg+r5ePDAlPtbvxB7TYUIoawT1GBCaFOpfS5IYt+4GriyJ1dYzFE2BRSN3iL4baSwySZSoslxwaD&#10;NWWG8uv2yyo4nSe6XWebMjfHbHR4Hv98Xo4bpZ563escRKAu/Iv/3O86zh+N4f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2RUxAAAANwAAAAPAAAAAAAAAAAA&#10;AAAAAKECAABkcnMvZG93bnJldi54bWxQSwUGAAAAAAQABAD5AAAAkgMAAAAA&#10;" strokecolor="#5b9bd5 [3204]" strokeweight=".5pt">
                  <v:stroke endarrow="block" joinstyle="miter"/>
                </v:shape>
                <v:shape id="Straight Arrow Connector 135" o:spid="_x0000_s1051" type="#_x0000_t32" style="position:absolute;left:8856;top:17904;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Bz8QAAADcAAAADwAAAGRycy9kb3ducmV2LnhtbERPTWvCQBC9C/6HZYReRDfVKiV1FY0I&#10;vdYK2tuQHbOp2dk0u42xv74rFHqbx/ucxaqzlWip8aVjBY/jBARx7nTJhYLD+270DMIHZI2VY1Jw&#10;Iw+rZb+3wFS7K79Ruw+FiCHsU1RgQqhTKX1uyKIfu5o4cmfXWAwRNoXUDV5juK3kJEnm0mLJscFg&#10;TZmh/LL/tgo+zjPdbrJtmZtTNj0On36+Pk9bpR4G3foFRKAu/Iv/3K86zp/O4P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8HPxAAAANwAAAAPAAAAAAAAAAAA&#10;AAAAAKECAABkcnMvZG93bnJldi54bWxQSwUGAAAAAAQABAD5AAAAkgMAAAAA&#10;" strokecolor="#5b9bd5 [3204]" strokeweight=".5pt">
                  <v:stroke endarrow="block" joinstyle="miter"/>
                </v:shape>
                <v:shape id="Straight Arrow Connector 136" o:spid="_x0000_s1052" type="#_x0000_t32" style="position:absolute;left:8856;top:2026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fuMQAAADcAAAADwAAAGRycy9kb3ducmV2LnhtbERPTWvCQBC9F/wPywheim6qrUh0lTZS&#10;6LVWUG9DdsxGs7NpdhtTf70rFHqbx/ucxaqzlWip8aVjBU+jBARx7nTJhYLt1/twBsIHZI2VY1Lw&#10;Sx5Wy97DAlPtLvxJ7SYUIoawT1GBCaFOpfS5IYt+5GriyB1dYzFE2BRSN3iJ4baS4ySZSoslxwaD&#10;NWWG8vPmxyo4HF90+5aty9zss8nu8fn6fdqvlRr0u9c5iEBd+Bf/uT90nD+Zwv2ZeIF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V+4xAAAANwAAAAPAAAAAAAAAAAA&#10;AAAAAKECAABkcnMvZG93bnJldi54bWxQSwUGAAAAAAQABAD5AAAAkgMAAAAA&#10;" strokecolor="#5b9bd5 [3204]" strokeweight=".5pt">
                  <v:stroke endarrow="block" joinstyle="miter"/>
                </v:shape>
                <v:shape id="Text Box 26" o:spid="_x0000_s1053" type="#_x0000_t202" style="position:absolute;left:23760;top:2101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zlMQA&#10;AADcAAAADwAAAGRycy9kb3ducmV2LnhtbESPQWvCQBCF74X+h2UK3uqmClaiq5RSReqpUcTjkJ1k&#10;o9nZkF1j6q93CwVvM7z3vXkzX/a2Fh21vnKs4G2YgCDOna64VLDfrV6nIHxA1lg7JgW/5GG5eH6a&#10;Y6rdlX+oy0IpYgj7FBWYEJpUSp8bsuiHriGOWuFaiyGubSl1i9cYbms5SpKJtFhxvGCwoU9D+Tm7&#10;2FjjsE3s+laYo/3Gwmdm162/TkoNXvqPGYhAfXiY/+mNjtz4Hf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085TEAAAA3AAAAA8AAAAAAAAAAAAAAAAAmAIAAGRycy9k&#10;b3ducmV2LnhtbFBLBQYAAAAABAAEAPUAAACJAwAAAAA=&#10;" filled="f" stroked="f" strokeweight=".5pt">
                  <v:textbox style="mso-fit-shape-to-text:t" inset="0,0,0,0">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v:textbox>
                </v:shape>
                <v:rect id="Rectangle 138" o:spid="_x0000_s1054" style="position:absolute;left:9050;top:2416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ZuMEA&#10;AADcAAAADwAAAGRycy9kb3ducmV2LnhtbESPzYrCMBDH74LvEEbYm6aus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UmbjBAAAA3AAAAA8AAAAAAAAAAAAAAAAAmAIAAGRycy9kb3du&#10;cmV2LnhtbFBLBQYAAAAABAAEAPUAAACGAwAAAAA=&#10;" fillcolor="#5b9bd5 [3204]" strokecolor="#1f4d78 [1604]" strokeweight="1pt"/>
                <v:shape id="Text Box 26" o:spid="_x0000_s1055" type="#_x0000_t202" style="position:absolute;left:11618;top:24134;width:11087;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fCfcQA&#10;AADcAAAADwAAAGRycy9kb3ducmV2LnhtbESPQWvCQBCF74X+h2UK3uqmC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nwn3EAAAA3AAAAA8AAAAAAAAAAAAAAAAAmAIAAGRycy9k&#10;b3ducmV2LnhtbFBLBQYAAAAABAAEAPUAAACJAwAAAAA=&#10;" filled="f" stroked="f" strokeweight=".5pt">
                  <v:textbox style="mso-fit-shape-to-text:t" inset="0,0,0,0">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v:textbox>
                </v:shape>
                <w10:anchorlock/>
              </v:group>
            </w:pict>
          </mc:Fallback>
        </mc:AlternateContent>
      </w:r>
    </w:p>
    <w:p w14:paraId="60C54AC5" w14:textId="168350D5" w:rsidR="00616C62" w:rsidRDefault="00616C62" w:rsidP="00616C62">
      <w:pPr>
        <w:spacing w:after="240" w:line="276" w:lineRule="auto"/>
        <w:jc w:val="center"/>
      </w:pPr>
      <w:r>
        <w:t xml:space="preserve">Figure 3 STC (a) consecutive (b) </w:t>
      </w:r>
      <w:r w:rsidR="002E3E3A">
        <w:t>distributed</w:t>
      </w:r>
    </w:p>
    <w:p w14:paraId="0C6B3600" w14:textId="4F0207D1" w:rsidR="00D75CD7" w:rsidRDefault="00D75CD7" w:rsidP="00D75CD7">
      <w:pPr>
        <w:pStyle w:val="Style1"/>
        <w:spacing w:before="240"/>
      </w:pPr>
      <w:r>
        <w:t xml:space="preserve">Another option is to configure </w:t>
      </w:r>
      <w:r w:rsidR="002E3E3A">
        <w:t xml:space="preserve">distributed </w:t>
      </w:r>
      <w:r>
        <w:t xml:space="preserve">STC as shown in Fig. </w:t>
      </w:r>
      <w:r w:rsidR="002E3E3A">
        <w:t>3</w:t>
      </w:r>
      <w:r>
        <w:t>(b). Such configuration provides high</w:t>
      </w:r>
      <w:r w:rsidR="002E3E3A">
        <w:t>er</w:t>
      </w:r>
      <w:r>
        <w:t xml:space="preserve"> level of flexibility, imposes less scheduling constraint. However, the corresponding SMTC configuration </w:t>
      </w:r>
      <w:r w:rsidR="002E3E3A">
        <w:t>could</w:t>
      </w:r>
      <w:r>
        <w:t xml:space="preserve"> </w:t>
      </w:r>
      <w:r w:rsidR="002E3E3A">
        <w:t xml:space="preserve">be </w:t>
      </w:r>
      <w:r>
        <w:t>more complicated.</w:t>
      </w:r>
    </w:p>
    <w:p w14:paraId="5D5D8657" w14:textId="1BF2B066" w:rsidR="002E3E3A" w:rsidRDefault="002E3E3A" w:rsidP="002E3E3A">
      <w:pPr>
        <w:spacing w:line="276" w:lineRule="auto"/>
        <w:jc w:val="both"/>
      </w:pPr>
      <w:r w:rsidRPr="00230BE7">
        <w:rPr>
          <w:b/>
          <w:i/>
        </w:rPr>
        <w:t xml:space="preserve">Proposal </w:t>
      </w:r>
      <w:r>
        <w:rPr>
          <w:b/>
          <w:i/>
        </w:rPr>
        <w:t>3</w:t>
      </w:r>
      <w:r w:rsidRPr="00230BE7">
        <w:rPr>
          <w:i/>
        </w:rPr>
        <w:t xml:space="preserve">: </w:t>
      </w:r>
      <w:r w:rsidR="00CA40F5">
        <w:rPr>
          <w:i/>
        </w:rPr>
        <w:t>C</w:t>
      </w:r>
      <w:r>
        <w:rPr>
          <w:i/>
        </w:rPr>
        <w:t xml:space="preserve">onsecutive SSB should be supported when configuring multiple STC and some offset values can be implicitly derived to reduce signalling overhead. </w:t>
      </w:r>
    </w:p>
    <w:p w14:paraId="008DB22E" w14:textId="567864AC" w:rsidR="00C253A1" w:rsidRPr="00566DA5" w:rsidRDefault="00C253A1" w:rsidP="00C253A1">
      <w:pPr>
        <w:pStyle w:val="Heading1"/>
        <w:ind w:hanging="800"/>
      </w:pPr>
      <w:r>
        <w:t>SSB measurement timing configuration (SMTC)</w:t>
      </w:r>
    </w:p>
    <w:p w14:paraId="56F94C3A" w14:textId="7F2A47C1" w:rsidR="00C253A1" w:rsidRDefault="00C253A1" w:rsidP="00C253A1">
      <w:pPr>
        <w:pStyle w:val="Style1"/>
      </w:pPr>
      <w:r>
        <w:t xml:space="preserve">In this section, we discuss the configuration details for </w:t>
      </w:r>
      <w:r w:rsidRPr="00C253A1">
        <w:t>SSB Measurement Timing Configuration (SMTC)</w:t>
      </w:r>
      <w:r w:rsidR="00027296">
        <w:t>.</w:t>
      </w:r>
    </w:p>
    <w:p w14:paraId="3C5D768D" w14:textId="7730FEF5" w:rsidR="008B6E6E" w:rsidRDefault="008B6E6E" w:rsidP="008B6E6E">
      <w:pPr>
        <w:pStyle w:val="Heading2"/>
      </w:pPr>
      <w:r>
        <w:t>Enhancements of SMTC</w:t>
      </w:r>
    </w:p>
    <w:p w14:paraId="5085E98C" w14:textId="1825C042" w:rsidR="008B6E6E" w:rsidRDefault="008B6E6E" w:rsidP="008B6E6E">
      <w:pPr>
        <w:pStyle w:val="Style1"/>
      </w:pPr>
      <w:r w:rsidRPr="008B6E6E">
        <w:t xml:space="preserve">In the current NR spec, two SMTC can be configured per node, one for serving node and another for neighbouring nodes. For the second SMTC for neighbouring nodes, a RRC parameter </w:t>
      </w:r>
      <w:proofErr w:type="spellStart"/>
      <w:r w:rsidRPr="008B6E6E">
        <w:rPr>
          <w:i/>
        </w:rPr>
        <w:t>pci</w:t>
      </w:r>
      <w:proofErr w:type="spellEnd"/>
      <w:r w:rsidRPr="008B6E6E">
        <w:rPr>
          <w:i/>
        </w:rPr>
        <w:t>-list</w:t>
      </w:r>
      <w:r w:rsidRPr="008B6E6E">
        <w:t xml:space="preserve"> is configured so that a UE knows which node(s) to </w:t>
      </w:r>
      <w:r>
        <w:t>measure</w:t>
      </w:r>
      <w:r w:rsidRPr="008B6E6E">
        <w:t xml:space="preserve">. </w:t>
      </w:r>
      <w:r>
        <w:t>However, i</w:t>
      </w:r>
      <w:r w:rsidRPr="008B6E6E">
        <w:t xml:space="preserve">n IAB networks, the serving node </w:t>
      </w:r>
      <w:r>
        <w:t>can be</w:t>
      </w:r>
      <w:r w:rsidRPr="008B6E6E">
        <w:t xml:space="preserve"> treated in the same way as neighbouring nodes by the IAB MT so that there is no </w:t>
      </w:r>
      <w:r>
        <w:t xml:space="preserve">need to configure </w:t>
      </w:r>
      <w:r w:rsidRPr="008B6E6E">
        <w:t xml:space="preserve">a dedicated SMTC for the serving node anymore. </w:t>
      </w:r>
      <w:r>
        <w:t xml:space="preserve">In this regards, it should be allowed to measure </w:t>
      </w:r>
      <w:r w:rsidRPr="008B6E6E">
        <w:t xml:space="preserve">multiple neighbouring nodes </w:t>
      </w:r>
      <w:r>
        <w:t>in each SMTC and</w:t>
      </w:r>
      <w:r w:rsidRPr="008B6E6E">
        <w:t xml:space="preserve"> RRC parameter </w:t>
      </w:r>
      <w:proofErr w:type="spellStart"/>
      <w:r w:rsidRPr="008B6E6E">
        <w:rPr>
          <w:i/>
        </w:rPr>
        <w:t>pci</w:t>
      </w:r>
      <w:proofErr w:type="spellEnd"/>
      <w:r w:rsidRPr="008B6E6E">
        <w:rPr>
          <w:i/>
        </w:rPr>
        <w:t>-list</w:t>
      </w:r>
      <w:r w:rsidRPr="008B6E6E">
        <w:t xml:space="preserve"> should be configured independently for each SMTC.</w:t>
      </w:r>
    </w:p>
    <w:p w14:paraId="1577005A" w14:textId="4A71736F" w:rsidR="008B6E6E" w:rsidRDefault="008B6E6E" w:rsidP="008B6E6E">
      <w:pPr>
        <w:spacing w:line="276" w:lineRule="auto"/>
        <w:jc w:val="both"/>
      </w:pPr>
      <w:r w:rsidRPr="00230BE7">
        <w:rPr>
          <w:b/>
          <w:i/>
        </w:rPr>
        <w:t xml:space="preserve">Proposal </w:t>
      </w:r>
      <w:r>
        <w:rPr>
          <w:b/>
          <w:i/>
        </w:rPr>
        <w:t>4</w:t>
      </w:r>
      <w:r w:rsidRPr="00230BE7">
        <w:rPr>
          <w:i/>
        </w:rPr>
        <w:t xml:space="preserve">: </w:t>
      </w:r>
      <w:r>
        <w:rPr>
          <w:i/>
        </w:rPr>
        <w:t>I</w:t>
      </w:r>
      <w:r w:rsidRPr="008B6E6E">
        <w:rPr>
          <w:i/>
        </w:rPr>
        <w:t xml:space="preserve">t should be allowed to measure multiple neighbouring nodes in each SMTC and RRC parameter </w:t>
      </w:r>
      <w:proofErr w:type="spellStart"/>
      <w:r w:rsidRPr="008B6E6E">
        <w:rPr>
          <w:i/>
        </w:rPr>
        <w:t>pci</w:t>
      </w:r>
      <w:proofErr w:type="spellEnd"/>
      <w:r w:rsidRPr="008B6E6E">
        <w:rPr>
          <w:i/>
        </w:rPr>
        <w:t>-list should be configured independently for each SMTC</w:t>
      </w:r>
      <w:r>
        <w:rPr>
          <w:i/>
        </w:rPr>
        <w:t xml:space="preserve">. </w:t>
      </w:r>
    </w:p>
    <w:p w14:paraId="73C7D588" w14:textId="4865F9DE" w:rsidR="008B6E6E" w:rsidRDefault="008B6E6E" w:rsidP="008B6E6E">
      <w:pPr>
        <w:pStyle w:val="Style1"/>
      </w:pPr>
      <w:r>
        <w:t xml:space="preserve">In the current NR spec, the duration of one SMTC can be up to 5 </w:t>
      </w:r>
      <w:proofErr w:type="spellStart"/>
      <w:r>
        <w:t>ms</w:t>
      </w:r>
      <w:proofErr w:type="spellEnd"/>
      <w:r>
        <w:t xml:space="preserve">. </w:t>
      </w:r>
      <w:proofErr w:type="gramStart"/>
      <w:r>
        <w:t>This</w:t>
      </w:r>
      <w:proofErr w:type="gramEnd"/>
      <w:r>
        <w:t xml:space="preserve"> duration can be extended especially for the consecutive STC as shown below.</w:t>
      </w:r>
    </w:p>
    <w:p w14:paraId="5457C1B5" w14:textId="142E6C5F" w:rsidR="008B6E6E" w:rsidRDefault="008B6E6E" w:rsidP="008B6E6E">
      <w:pPr>
        <w:pStyle w:val="Style1"/>
      </w:pPr>
      <w:r>
        <w:lastRenderedPageBreak/>
        <w:t xml:space="preserve"> </w:t>
      </w:r>
      <w:r>
        <w:rPr>
          <w:noProof/>
          <w:lang w:eastAsia="zh-CN"/>
        </w:rPr>
        <mc:AlternateContent>
          <mc:Choice Requires="wpc">
            <w:drawing>
              <wp:inline distT="0" distB="0" distL="0" distR="0" wp14:anchorId="5400241F" wp14:editId="5662D54F">
                <wp:extent cx="5486400" cy="3033285"/>
                <wp:effectExtent l="0" t="0" r="0" b="0"/>
                <wp:docPr id="323" name="Canvas 3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937003" y="24208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26"/>
                        <wps:cNvSpPr txBox="1"/>
                        <wps:spPr>
                          <a:xfrm>
                            <a:off x="150020" y="23427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194FC"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72" name="Rectangle 72"/>
                        <wps:cNvSpPr/>
                        <wps:spPr>
                          <a:xfrm>
                            <a:off x="1129932" y="49660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Text Box 26"/>
                        <wps:cNvSpPr txBox="1"/>
                        <wps:spPr>
                          <a:xfrm>
                            <a:off x="142525" y="50410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D0546E"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74" name="Rectangle 74"/>
                        <wps:cNvSpPr/>
                        <wps:spPr>
                          <a:xfrm>
                            <a:off x="1339795" y="73644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26"/>
                        <wps:cNvSpPr txBox="1"/>
                        <wps:spPr>
                          <a:xfrm>
                            <a:off x="142526" y="75893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12D6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76" name="Rectangle 76"/>
                        <wps:cNvSpPr/>
                        <wps:spPr>
                          <a:xfrm>
                            <a:off x="3635233" y="22709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3828162" y="48161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4038025" y="72145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flipV="1">
                            <a:off x="893107" y="37625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wps:spPr>
                          <a:xfrm flipV="1">
                            <a:off x="885611" y="63503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885610" y="87133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Text Box 26"/>
                        <wps:cNvSpPr txBox="1"/>
                        <wps:spPr>
                          <a:xfrm>
                            <a:off x="150020" y="139601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797040"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87" name="Text Box 26"/>
                        <wps:cNvSpPr txBox="1"/>
                        <wps:spPr>
                          <a:xfrm>
                            <a:off x="142525" y="193565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7B422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op2</w:t>
                              </w:r>
                            </w:p>
                          </w:txbxContent>
                        </wps:txbx>
                        <wps:bodyPr rot="0" spcFirstLastPara="0" vert="horz" wrap="square" lIns="0" tIns="0" rIns="0" bIns="0" numCol="1" spcCol="0" rtlCol="0" fromWordArt="0" anchor="t" anchorCtr="0" forceAA="0" compatLnSpc="1">
                          <a:prstTxWarp prst="textNoShape">
                            <a:avLst/>
                          </a:prstTxWarp>
                          <a:spAutoFit/>
                        </wps:bodyPr>
                      </wps:wsp>
                      <wps:wsp>
                        <wps:cNvPr id="89" name="Text Box 26"/>
                        <wps:cNvSpPr txBox="1"/>
                        <wps:spPr>
                          <a:xfrm>
                            <a:off x="142526" y="219049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1B99"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93" name="Straight Arrow Connector 93"/>
                        <wps:cNvCnPr/>
                        <wps:spPr>
                          <a:xfrm flipV="1">
                            <a:off x="893107" y="1537994"/>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flipV="1">
                            <a:off x="885611" y="2066592"/>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wps:spPr>
                          <a:xfrm flipV="1">
                            <a:off x="885610" y="2302893"/>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1" name="Rectangle 321"/>
                        <wps:cNvSpPr/>
                        <wps:spPr>
                          <a:xfrm>
                            <a:off x="905080" y="269214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Text Box 26"/>
                        <wps:cNvSpPr txBox="1"/>
                        <wps:spPr>
                          <a:xfrm>
                            <a:off x="1161857" y="268964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63F92" w14:textId="75C4E94B"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69" name="Rectangle 169"/>
                        <wps:cNvSpPr/>
                        <wps:spPr>
                          <a:xfrm>
                            <a:off x="2576483" y="270713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Text Box 26"/>
                        <wps:cNvSpPr txBox="1"/>
                        <wps:spPr>
                          <a:xfrm>
                            <a:off x="2833260" y="270504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67E654"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1" name="Rectangle 171"/>
                        <wps:cNvSpPr/>
                        <wps:spPr>
                          <a:xfrm>
                            <a:off x="1137427" y="141444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3828162" y="139945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948912" y="219039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635233" y="217540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951993" y="1949206"/>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3635233" y="1935661"/>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Text Box 26"/>
                        <wps:cNvSpPr txBox="1"/>
                        <wps:spPr>
                          <a:xfrm>
                            <a:off x="1137427" y="1939328"/>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7D9C5"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9" name="Text Box 26"/>
                        <wps:cNvSpPr txBox="1"/>
                        <wps:spPr>
                          <a:xfrm>
                            <a:off x="3829086" y="1924619"/>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61AB6"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0" name="Text Box 26"/>
                        <wps:cNvSpPr txBox="1"/>
                        <wps:spPr>
                          <a:xfrm>
                            <a:off x="151276" y="166583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C89C7"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1" name="Straight Arrow Connector 181"/>
                        <wps:cNvCnPr/>
                        <wps:spPr>
                          <a:xfrm flipV="1">
                            <a:off x="894362" y="179676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 name="Rectangle 186"/>
                        <wps:cNvSpPr/>
                        <wps:spPr>
                          <a:xfrm>
                            <a:off x="965041"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354785"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3633291"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4023035"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00241F" id="Canvas 323" o:spid="_x0000_s1056" editas="canvas" style="width:6in;height:238.85pt;mso-position-horizontal-relative:char;mso-position-vertical-relative:line" coordsize="54864,30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">
                <v:shape id="_x0000_s1057" type="#_x0000_t75" style="position:absolute;width:54864;height:30327;visibility:visible;mso-wrap-style:square">
                  <v:fill o:detectmouseclick="t"/>
                  <v:path o:connecttype="none"/>
                </v:shape>
                <v:rect id="Rectangle 70" o:spid="_x0000_s1058" style="position:absolute;left:9370;top:2420;width:1866;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ler0A&#10;AADbAAAADwAAAGRycy9kb3ducmV2LnhtbERPzYrCMBC+L/gOYYS9rakeVKpRRBBE8KDrAwzN2FSb&#10;SWmibd/eOSzs8eP7X297X6s3tbEKbGA6yUARF8FWXBq4/R5+lqBiQrZYByYDA0XYbkZfa8xt6PhC&#10;72sqlYRwzNGAS6nJtY6FI49xEhpi4e6h9ZgEtqW2LXYS7ms9y7K59lixNDhsaO+oeF5fXkqQLsN0&#10;0e2fZ9efKqqHB70GY77H/W4FKlGf/sV/7qM1sJD1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Uler0AAADbAAAADwAAAAAAAAAAAAAAAACYAgAAZHJzL2Rvd25yZXYu&#10;eG1sUEsFBgAAAAAEAAQA9QAAAIIDAAAAAA==&#10;" fillcolor="#5b9bd5 [3204]" strokecolor="#1f4d78 [1604]" strokeweight="1pt"/>
                <v:shape id="Text Box 26" o:spid="_x0000_s1059" type="#_x0000_t202" style="position:absolute;left:1500;top:2342;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GwcQA&#10;AADbAAAADwAAAGRycy9kb3ducmV2LnhtbESPQWvCQBCF70L/wzKF3nRjD1Wim1BKK0VPjVJ6HLKT&#10;bGx2NmS3Mfrr3YLg8fHmfW/eOh9tKwbqfeNYwXyWgCAunW64VnDYf0yXIHxA1tg6JgVn8pBnD5M1&#10;ptqd+IuGItQiQtinqMCE0KVS+tKQRT9zHXH0KtdbDFH2tdQ9niLctvI5SV6kxYZjg8GO3gyVv8Wf&#10;jW987xK7uVTmx26x8oXZD5v3o1JPj+PrCkSgMdyPb+lPrWAxh/8tEQA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KxsHEAAAA2wAAAA8AAAAAAAAAAAAAAAAAmAIAAGRycy9k&#10;b3ducmV2LnhtbFBLBQYAAAAABAAEAPUAAACJAwAAAAA=&#10;" filled="f" stroked="f" strokeweight=".5pt">
                  <v:textbox style="mso-fit-shape-to-text:t" inset="0,0,0,0">
                    <w:txbxContent>
                      <w:p w14:paraId="03F194FC"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72" o:spid="_x0000_s1060" style="position:absolute;left:11299;top:496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elr0A&#10;AADbAAAADwAAAGRycy9kb3ducmV2LnhtbESPywrCMBBF94L/EEZwp6kuVKpRRBBEcOHjA4ZmbKrN&#10;pDTRtn9vBMHl5T4Od7VpbSneVPvCsYLJOAFBnDldcK7gdt2PFiB8QNZYOiYFHXnYrPu9FabaNXym&#10;9yXkIo6wT1GBCaFKpfSZIYt+7Cri6N1dbTFEWedS19jEcVvKaZLMpMWCI8FgRTtD2fPyshGCdO4m&#10;82b3PJn2WFDZPejVKTUctNsliEBt+Id/7YNWMJ/C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selr0AAADbAAAADwAAAAAAAAAAAAAAAACYAgAAZHJzL2Rvd25yZXYu&#10;eG1sUEsFBgAAAAAEAAQA9QAAAIIDAAAAAA==&#10;" fillcolor="#5b9bd5 [3204]" strokecolor="#1f4d78 [1604]" strokeweight="1pt"/>
                <v:shape id="Text Box 26" o:spid="_x0000_s1061" type="#_x0000_t202" style="position:absolute;left:1425;top:5041;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9LcQA&#10;AADbAAAADwAAAGRycy9kb3ducmV2LnhtbESPQWvCQBCF74L/YRmhN93YQi3RVUSsFHsyKcXjkJ1k&#10;02ZnQ3YbY399VxB6fLx535u32gy2ET11vnasYD5LQBAXTtdcKfjIX6cvIHxA1tg4JgVX8rBZj0cr&#10;TLW78In6LFQiQtinqMCE0KZS+sKQRT9zLXH0StdZDFF2ldQdXiLcNvIxSZ6lxZpjg8GWdoaK7+zH&#10;xjc+3xN7+C3N2R6x9JnJ+8P+S6mHybBdggg0hP/je/pNK1g8wW1LBI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U/S3EAAAA2wAAAA8AAAAAAAAAAAAAAAAAmAIAAGRycy9k&#10;b3ducmV2LnhtbFBLBQYAAAAABAAEAPUAAACJAwAAAAA=&#10;" filled="f" stroked="f" strokeweight=".5pt">
                  <v:textbox style="mso-fit-shape-to-text:t" inset="0,0,0,0">
                    <w:txbxContent>
                      <w:p w14:paraId="57D0546E"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74" o:spid="_x0000_s1062" style="position:absolute;left:13397;top:736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jecEA&#10;AADbAAAADwAAAGRycy9kb3ducmV2LnhtbESP3YrCMBCF7wXfIczC3tlUEZWuaVkEQYS98OcBhmZs&#10;ujaT0kTbvv1mQfDycH4+zrYYbCOe1PnasYJ5koIgLp2uuVJwvexnGxA+IGtsHJOCkTwU+XSyxUy7&#10;nk/0PIdKxBH2GSowIbSZlL40ZNEnriWO3s11FkOUXSV1h30ct41cpOlKWqw5Egy2tDNU3s8PGyFI&#10;p3G+7nf3HzMca2rGX3qMSn1+DN9fIAIN4R1+tQ9awX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OI3nBAAAA2wAAAA8AAAAAAAAAAAAAAAAAmAIAAGRycy9kb3du&#10;cmV2LnhtbFBLBQYAAAAABAAEAPUAAACGAwAAAAA=&#10;" fillcolor="#5b9bd5 [3204]" strokecolor="#1f4d78 [1604]" strokeweight="1pt"/>
                <v:shape id="Text Box 26" o:spid="_x0000_s1063" type="#_x0000_t202" style="position:absolute;left:1425;top:7589;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HAwsQA&#10;AADbAAAADwAAAGRycy9kb3ducmV2LnhtbESPQWvCQBCF74L/YRmhN91YaC3RVUSsFHsyKcXjkJ1k&#10;02ZnQ3YbY399VxB6fLx535u32gy2ET11vnasYD5LQBAXTtdcKfjIX6cvIHxA1tg4JgVX8rBZj0cr&#10;TLW78In6LFQiQtinqMCE0KZS+sKQRT9zLXH0StdZDFF2ldQdXiLcNvIxSZ6lxZpjg8GWdoaK7+zH&#10;xjc+3xN7+C3N2R6x9JnJ+8P+S6mHybBdggg0hP/je/pNK1g8wW1LBI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xwMLEAAAA2wAAAA8AAAAAAAAAAAAAAAAAmAIAAGRycy9k&#10;b3ducmV2LnhtbFBLBQYAAAAABAAEAPUAAACJAwAAAAA=&#10;" filled="f" stroked="f" strokeweight=".5pt">
                  <v:textbox style="mso-fit-shape-to-text:t" inset="0,0,0,0">
                    <w:txbxContent>
                      <w:p w14:paraId="3D912D6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76" o:spid="_x0000_s1064" style="position:absolute;left:36352;top:2270;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Ylb0A&#10;AADbAAAADwAAAGRycy9kb3ducmV2LnhtbESPywrCMBBF94L/EEZwp6kuVKpRRBBEcOHjA4ZmbKrN&#10;pDTRtn9vBMHl5T4Od7VpbSneVPvCsYLJOAFBnDldcK7gdt2PFiB8QNZYOiYFHXnYrPu9FabaNXym&#10;9yXkIo6wT1GBCaFKpfSZIYt+7Cri6N1dbTFEWedS19jEcVvKaZLMpMWCI8FgRTtD2fPyshGCdO4m&#10;82b3PJn2WFDZPejVKTUctNsliEBt+Id/7YNWMJ/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dAYlb0AAADbAAAADwAAAAAAAAAAAAAAAACYAgAAZHJzL2Rvd25yZXYu&#10;eG1sUEsFBgAAAAAEAAQA9QAAAIIDAAAAAA==&#10;" fillcolor="#5b9bd5 [3204]" strokecolor="#1f4d78 [1604]" strokeweight="1pt"/>
                <v:rect id="Rectangle 77" o:spid="_x0000_s1065" style="position:absolute;left:38281;top:481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Dr8A&#10;AADbAAAADwAAAGRycy9kb3ducmV2LnhtbESPzYrCMBSF94LvEK7gzqbOwko1igiCDLjw5wEuzbWp&#10;NjelibZ9ezMw4PJwfj7OetvbWryp9ZVjBfMkBUFcOF1xqeB2PcyWIHxA1lg7JgUDedhuxqM15tp1&#10;fKb3JZQijrDPUYEJocml9IUhiz5xDXH07q61GKJsS6lb7OK4reVPmi6kxYojwWBDe0PF8/KyEYJ0&#10;HuZZt3+eTP9bUT086DUoNZ30uxWIQH34hv/bR60gy+DvS/wB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nL0OvwAAANsAAAAPAAAAAAAAAAAAAAAAAJgCAABkcnMvZG93bnJl&#10;di54bWxQSwUGAAAAAAQABAD1AAAAhAMAAAAA&#10;" fillcolor="#5b9bd5 [3204]" strokecolor="#1f4d78 [1604]" strokeweight="1pt"/>
                <v:rect id="Rectangle 78" o:spid="_x0000_s1066" style="position:absolute;left:40380;top:721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pfL0A&#10;AADbAAAADwAAAGRycy9kb3ducmV2LnhtbERPzYrCMBC+L/gOYYS9rakeVKpRRBBE8KDrAwzN2FSb&#10;SWmibd/eOSzs8eP7X297X6s3tbEKbGA6yUARF8FWXBq4/R5+lqBiQrZYByYDA0XYbkZfa8xt6PhC&#10;72sqlYRwzNGAS6nJtY6FI49xEhpi4e6h9ZgEtqW2LXYS7ms9y7K59lixNDhsaO+oeF5fXkqQLsN0&#10;0e2fZ9efKqqHB70GY77H/W4FKlGf/sV/7qM1sJCx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wMpfL0AAADbAAAADwAAAAAAAAAAAAAAAACYAgAAZHJzL2Rvd25yZXYu&#10;eG1sUEsFBgAAAAAEAAQA9QAAAIIDAAAAAA==&#10;" fillcolor="#5b9bd5 [3204]" strokecolor="#1f4d78 [1604]" strokeweight="1pt"/>
                <v:shape id="Straight Arrow Connector 79" o:spid="_x0000_s1067" type="#_x0000_t32" style="position:absolute;left:8931;top:3762;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a7c8cAAADbAAAADwAAAGRycy9kb3ducmV2LnhtbESPT0/CQBTE7yZ+h80j4WJgKyp/CgvB&#10;EhOuoolwe+k+utXu29JdSvXTsyYmHicz85vMYtXZSrTU+NKxgvthAoI4d7rkQsH728tgCsIHZI2V&#10;Y1LwTR5Wy9ubBabaXfiV2l0oRISwT1GBCaFOpfS5IYt+6Gri6B1dYzFE2RRSN3iJcFvJUZKMpcWS&#10;44LBmjJD+dfubBUcjk+6fc42ZW722cPH3ePP6XO/Uarf69ZzEIG68B/+a2+1gskMfr/EH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BrtzxwAAANsAAAAPAAAAAAAA&#10;AAAAAAAAAKECAABkcnMvZG93bnJldi54bWxQSwUGAAAAAAQABAD5AAAAlQMAAAAA&#10;" strokecolor="#5b9bd5 [3204]" strokeweight=".5pt">
                  <v:stroke endarrow="block" joinstyle="miter"/>
                </v:shape>
                <v:shape id="Straight Arrow Connector 80" o:spid="_x0000_s1068" type="#_x0000_t32" style="position:absolute;left:8856;top:6350;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liycIAAADbAAAADwAAAGRycy9kb3ducmV2LnhtbERPz2vCMBS+C/sfwht4GZrqNpHOKFoR&#10;vM4N5m6P5tlUm5faxNr51y8HwePH93u26GwlWmp86VjBaJiAIM6dLrlQ8P21GUxB+ICssXJMCv7I&#10;w2L+1Jthqt2VP6ndhULEEPYpKjAh1KmUPjdk0Q9dTRy5g2sshgibQuoGrzHcVnKcJBNpseTYYLCm&#10;zFB+2l2sgt/Du25X2brMzT57/Xl5u52P+7VS/edu+QEiUBce4rt7qxVM4/r4Jf4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liycIAAADbAAAADwAAAAAAAAAAAAAA&#10;AAChAgAAZHJzL2Rvd25yZXYueG1sUEsFBgAAAAAEAAQA+QAAAJADAAAAAA==&#10;" strokecolor="#5b9bd5 [3204]" strokeweight=".5pt">
                  <v:stroke endarrow="block" joinstyle="miter"/>
                </v:shape>
                <v:shape id="Straight Arrow Connector 81" o:spid="_x0000_s1069" type="#_x0000_t32" style="position:absolute;left:8856;top:8713;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HUsUAAADbAAAADwAAAGRycy9kb3ducmV2LnhtbESPQWvCQBSE7wX/w/IEL0U3tlYkdZU2&#10;UvCqFbS3R/aZTZt9m2bXGP31rlDocZiZb5j5srOVaKnxpWMF41ECgjh3uuRCwe7zYzgD4QOyxsox&#10;KbiQh+Wi9zDHVLszb6jdhkJECPsUFZgQ6lRKnxuy6EeuJo7e0TUWQ5RNIXWD5wi3lXxKkqm0WHJc&#10;MFhTZij/2Z6sgq/ji27fs1WZm0P2vH+cXH+/DyulBv3u7RVEoC78h//aa61gNob7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XHUsUAAADbAAAADwAAAAAAAAAA&#10;AAAAAAChAgAAZHJzL2Rvd25yZXYueG1sUEsFBgAAAAAEAAQA+QAAAJMDAAAAAA==&#10;" strokecolor="#5b9bd5 [3204]" strokeweight=".5pt">
                  <v:stroke endarrow="block" joinstyle="miter"/>
                </v:shape>
                <v:shape id="Text Box 26" o:spid="_x0000_s1070" type="#_x0000_t202" style="position:absolute;left:1500;top:13960;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w5cMA&#10;AADbAAAADwAAAGRycy9kb3ducmV2LnhtbESPQWvCQBCF74X+h2UK3upGQZHoKkVURE/GUnocspNs&#10;bHY2ZNeY9te7gtDj48373rzFqre16Kj1lWMFo2ECgjh3uuJSwed5+z4D4QOyxtoxKfglD6vl68sC&#10;U+1ufKIuC6WIEPYpKjAhNKmUPjdk0Q9dQxy9wrUWQ5RtKXWLtwi3tRwnyVRarDg2GGxobSj/ya42&#10;vvF1TOzurzDf9oCFz8y5220uSg3e+o85iEB9+D9+pvdawWwCjy0RAH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Sw5cMAAADbAAAADwAAAAAAAAAAAAAAAACYAgAAZHJzL2Rv&#10;d25yZXYueG1sUEsFBgAAAAAEAAQA9QAAAIgDAAAAAA==&#10;" filled="f" stroked="f" strokeweight=".5pt">
                  <v:textbox style="mso-fit-shape-to-text:t" inset="0,0,0,0">
                    <w:txbxContent>
                      <w:p w14:paraId="63797040"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v:textbox>
                </v:shape>
                <v:shape id="Text Box 26" o:spid="_x0000_s1071" type="#_x0000_t202" style="position:absolute;left:1425;top:19356;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CcMA&#10;AADbAAAADwAAAGRycy9kb3ducmV2LnhtbESPQWvCQBCF74X+h2UK3upGDyrRVYqoiJ6MpfQ4ZCfZ&#10;2OxsyK4x7a93BaHHx5v3vXmLVW9r0VHrK8cKRsMEBHHudMWlgs/z9n0GwgdkjbVjUvBLHlbL15cF&#10;ptrd+ERdFkoRIexTVGBCaFIpfW7Ioh+6hjh6hWsthijbUuoWbxFuazlOkom0WHFsMNjQ2lD+k11t&#10;fOPrmNjdX2G+7QELn5lzt9tclBq89R9zEIH68H/8TO+1gtkUHlsiA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LCcMAAADbAAAADwAAAAAAAAAAAAAAAACYAgAAZHJzL2Rv&#10;d25yZXYueG1sUEsFBgAAAAAEAAQA9QAAAIgDAAAAAA==&#10;" filled="f" stroked="f" strokeweight=".5pt">
                  <v:textbox style="mso-fit-shape-to-text:t" inset="0,0,0,0">
                    <w:txbxContent>
                      <w:p w14:paraId="1E7B422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op2</w:t>
                        </w:r>
                      </w:p>
                    </w:txbxContent>
                  </v:textbox>
                </v:shape>
                <v:shape id="Text Box 26" o:spid="_x0000_s1072" type="#_x0000_t202" style="position:absolute;left:1425;top:21904;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m64MMA&#10;AADbAAAADwAAAGRycy9kb3ducmV2LnhtbESPQWvCQBCF74X+h2UK3upGD2KjqxRRET0ZpfQ4ZCfZ&#10;2OxsyK4x7a93hYLHx5v3vXnzZW9r0VHrK8cKRsMEBHHudMWlgvNp8z4F4QOyxtoxKfglD8vF68sc&#10;U+1ufKQuC6WIEPYpKjAhNKmUPjdk0Q9dQxy9wrUWQ5RtKXWLtwi3tRwnyURarDg2GGxoZSj/ya42&#10;vvF1SOz2rzDfdo+Fz8yp264vSg3e+s8ZiEB9eB7/p3dawfQDHlsiA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m64MMAAADbAAAADwAAAAAAAAAAAAAAAACYAgAAZHJzL2Rv&#10;d25yZXYueG1sUEsFBgAAAAAEAAQA9QAAAIgDAAAAAA==&#10;" filled="f" stroked="f" strokeweight=".5pt">
                  <v:textbox style="mso-fit-shape-to-text:t" inset="0,0,0,0">
                    <w:txbxContent>
                      <w:p w14:paraId="05011B99"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Straight Arrow Connector 93" o:spid="_x0000_s1073" type="#_x0000_t32" style="position:absolute;left:8931;top:15379;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Y8YAAADbAAAADwAAAGRycy9kb3ducmV2LnhtbESPT2vCQBTE70K/w/IKvRTdtLai0VXa&#10;iNCrf0C9PbLPbGz2bZrdxrSf3i0UPA4z8xtmtuhsJVpqfOlYwdMgAUGcO11yoWC3XfXHIHxA1lg5&#10;JgU/5GExv+vNMNXuwmtqN6EQEcI+RQUmhDqV0ueGLPqBq4mjd3KNxRBlU0jd4CXCbSWfk2QkLZYc&#10;FwzWlBnKPzffVsHx9Krb92xZ5uaQDfePL79f58NSqYf77m0KIlAXbuH/9odWMBnC35f4A+T8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amPGAAAA2wAAAA8AAAAAAAAA&#10;AAAAAAAAoQIAAGRycy9kb3ducmV2LnhtbFBLBQYAAAAABAAEAPkAAACUAwAAAAA=&#10;" strokecolor="#5b9bd5 [3204]" strokeweight=".5pt">
                  <v:stroke endarrow="block" joinstyle="miter"/>
                </v:shape>
                <v:shape id="Straight Arrow Connector 94" o:spid="_x0000_s1074" type="#_x0000_t32" style="position:absolute;left:8856;top:20665;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vyF8YAAADbAAAADwAAAGRycy9kb3ducmV2LnhtbESPT2vCQBTE70K/w/IKvRTdtFrR6Cpt&#10;pNCrf0C9PbLPbGz2bZrdxrSf3i0UPA4z8xtmvuxsJVpqfOlYwdMgAUGcO11yoWC3fe9PQPiArLFy&#10;TAp+yMNycdebY6rdhdfUbkIhIoR9igpMCHUqpc8NWfQDVxNH7+QaiyHKppC6wUuE20o+J8lYWiw5&#10;LhisKTOUf26+rYLj6UW3b9mqzM0hG+4fR79f58NKqYf77nUGIlAXbuH/9odWMB3B35f4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L8hfGAAAA2wAAAA8AAAAAAAAA&#10;AAAAAAAAoQIAAGRycy9kb3ducmV2LnhtbFBLBQYAAAAABAAEAPkAAACUAwAAAAA=&#10;" strokecolor="#5b9bd5 [3204]" strokeweight=".5pt">
                  <v:stroke endarrow="block" joinstyle="miter"/>
                </v:shape>
                <v:shape id="Straight Arrow Connector 95" o:spid="_x0000_s1075" type="#_x0000_t32" style="position:absolute;left:8856;top:23028;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XjMYAAADbAAAADwAAAGRycy9kb3ducmV2LnhtbESPT2vCQBTE70K/w/IKvRTdtFbR6Cpt&#10;pNCrf0C9PbLPbGz2bZrdxrSf3i0UPA4z8xtmvuxsJVpqfOlYwdMgAUGcO11yoWC3fe9PQPiArLFy&#10;TAp+yMNycdebY6rdhdfUbkIhIoR9igpMCHUqpc8NWfQDVxNH7+QaiyHKppC6wUuE20o+J8lYWiw5&#10;LhisKTOUf26+rYLjaaTbt2xV5uaQDfePL79f58NKqYf77nUGIlAXbuH/9odWMB3B35f4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HV4zGAAAA2wAAAA8AAAAAAAAA&#10;AAAAAAAAoQIAAGRycy9kb3ducmV2LnhtbFBLBQYAAAAABAAEAPkAAACUAwAAAAA=&#10;" strokecolor="#5b9bd5 [3204]" strokeweight=".5pt">
                  <v:stroke endarrow="block" joinstyle="miter"/>
                </v:shape>
                <v:rect id="Rectangle 321" o:spid="_x0000_s1076" style="position:absolute;left:9050;top:2692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PIGcAA&#10;AADcAAAADwAAAGRycy9kb3ducmV2LnhtbESP3YrCMBCF7xd8hzCCd2taBZVqFBEEEbzw5wGGZmyq&#10;zaQ00bZvbxYWvDycn4+z2nS2Em9qfOlYQTpOQBDnTpdcKLhd978LED4ga6wck4KePGzWg58VZtq1&#10;fKb3JRQijrDPUIEJoc6k9Lkhi37sauLo3V1jMUTZFFI32MZxW8lJksykxZIjwWBNO0P58/KyEYJ0&#10;7tN5u3ueTHcsqeof9OqVGg277RJEoC58w//tg1YwnaT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PIGcAAAADcAAAADwAAAAAAAAAAAAAAAACYAgAAZHJzL2Rvd25y&#10;ZXYueG1sUEsFBgAAAAAEAAQA9QAAAIUDAAAAAA==&#10;" fillcolor="#5b9bd5 [3204]" strokecolor="#1f4d78 [1604]" strokeweight="1pt"/>
                <v:shape id="Text Box 26" o:spid="_x0000_s1077" type="#_x0000_t202" style="position:absolute;left:11618;top:26896;width:11163;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6oMMQA&#10;AADcAAAADwAAAGRycy9kb3ducmV2LnhtbESPQWvCQBCF74L/YRmhN92YQinRVURUSnsyFvE4ZCfZ&#10;aHY2ZLcx7a/vCoUeH2/e9+Yt14NtRE+drx0rmM8SEMSF0zVXCj5P++krCB+QNTaOScE3eVivxqMl&#10;Ztrd+Uh9HioRIewzVGBCaDMpfWHIop+5ljh6pesshii7SuoO7xFuG5kmyYu0WHNsMNjS1lBxy79s&#10;fOP8kdjDT2ku9h1Ln5tTf9hdlXqaDJsFiEBD+D/+S79pBc9pCo8xkQ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eqDDEAAAA3AAAAA8AAAAAAAAAAAAAAAAAmAIAAGRycy9k&#10;b3ducmV2LnhtbFBLBQYAAAAABAAEAPUAAACJAwAAAAA=&#10;" filled="f" stroked="f" strokeweight=".5pt">
                  <v:textbox style="mso-fit-shape-to-text:t" inset="0,0,0,0">
                    <w:txbxContent>
                      <w:p w14:paraId="24D63F92" w14:textId="75C4E94B"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SSB</w:t>
                        </w:r>
                      </w:p>
                    </w:txbxContent>
                  </v:textbox>
                </v:shape>
                <v:rect id="Rectangle 169" o:spid="_x0000_s1078" style="position:absolute;left:25764;top:2707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ofycMA&#10;AADcAAAADwAAAGRycy9kb3ducmV2LnhtbERPS2vCQBC+C/6HZYTemo1tEZu6EVvaohelKj0P2clD&#10;s7Mhu5rk33eFgrf5+J6zWPamFldqXWVZwTSKQRBnVldcKDgevh7nIJxH1lhbJgUDOVim49ECE207&#10;/qHr3hcihLBLUEHpfZNI6bKSDLrINsSBy21r0AfYFlK32IVwU8unOJ5JgxWHhhIb+igpO+8vRsHv&#10;9nsan7rPYfNSD9Upf99d1s9SqYdJv3oD4an3d/G/e63D/Nkr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ofycMAAADcAAAADwAAAAAAAAAAAAAAAACYAgAAZHJzL2Rv&#10;d25yZXYueG1sUEsFBgAAAAAEAAQA9QAAAIgDAAAAAA==&#10;" fillcolor="#a5a5a5 [3206]" strokecolor="#a5a5a5 [3206]" strokeweight="1pt"/>
                <v:shape id="Text Box 26" o:spid="_x0000_s1079" type="#_x0000_t202" style="position:absolute;left:28332;top:27050;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SIMUA&#10;AADcAAAADwAAAGRycy9kb3ducmV2LnhtbESPQW/CMAyF75P4D5GRuI2UHWDqCAghhqbttILQjlbj&#10;Nt0ap2qy0u3X48Ok3fzk9z0/r7ejb9VAfWwCG1jMM1DEZbAN1wbOp+f7R1AxIVtsA5OBH4qw3Uzu&#10;1pjbcOV3GopUKwnhmKMBl1KXax1LRx7jPHTEsqtC7zGJ7Gtte7xKuG/1Q5YttceG5YLDjvaOyq/i&#10;20uNy1vmj7+V+/CvWMXCnYbj4dOY2XTcPYFKNKZ/8x/9YoVbSX15Rib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99IgxQAAANwAAAAPAAAAAAAAAAAAAAAAAJgCAABkcnMv&#10;ZG93bnJldi54bWxQSwUGAAAAAAQABAD1AAAAigMAAAAA&#10;" filled="f" stroked="f" strokeweight=".5pt">
                  <v:textbox style="mso-fit-shape-to-text:t" inset="0,0,0,0">
                    <w:txbxContent>
                      <w:p w14:paraId="3667E654"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SMTC</w:t>
                        </w:r>
                      </w:p>
                    </w:txbxContent>
                  </v:textbox>
                </v:shape>
                <v:rect id="Rectangle 171" o:spid="_x0000_s1080" style="position:absolute;left:11374;top:14144;width:3890;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FEsMA&#10;AADcAAAADwAAAGRycy9kb3ducmV2LnhtbERPS2vCQBC+F/oflil4q5u0opK6ipYqelF84HnIjkls&#10;djZkV5P8e1co9DYf33Mms9aU4k61KywriPsRCOLU6oIzBafj8n0MwnlkjaVlUtCRg9n09WWCibYN&#10;7+l+8JkIIewSVJB7XyVSujQng65vK+LAXWxt0AdYZ1LX2IRwU8qPKBpKgwWHhhwr+s4p/T3cjILz&#10;dhVH1+an2wzKrrheFrvb+lMq1Xtr518gPLX+X/znXuswfxTD85lwgZ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WFEsMAAADcAAAADwAAAAAAAAAAAAAAAACYAgAAZHJzL2Rv&#10;d25yZXYueG1sUEsFBgAAAAAEAAQA9QAAAIgDAAAAAA==&#10;" fillcolor="#a5a5a5 [3206]" strokecolor="#a5a5a5 [3206]" strokeweight="1pt"/>
                <v:rect id="Rectangle 172" o:spid="_x0000_s1081" style="position:absolute;left:38281;top:13994;width:3891;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bZcMA&#10;AADcAAAADwAAAGRycy9kb3ducmV2LnhtbERPS2vCQBC+C/6HZQRvzUZbbEndiC212IulKj0P2clD&#10;s7Mhu5rk33eFgrf5+J6zXPWmFldqXWVZwSyKQRBnVldcKDgeNg8vIJxH1lhbJgUDOVil49ESE207&#10;/qHr3hcihLBLUEHpfZNI6bKSDLrINsSBy21r0AfYFlK32IVwU8t5HC+kwYpDQ4kNvZeUnfcXo+B3&#10;9zmLT93H8PVUD9Upf/u+bB+lUtNJv34F4an3d/G/e6vD/Oc5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cbZcMAAADcAAAADwAAAAAAAAAAAAAAAACYAgAAZHJzL2Rv&#10;d25yZXYueG1sUEsFBgAAAAAEAAQA9QAAAIgDAAAAAA==&#10;" fillcolor="#a5a5a5 [3206]" strokecolor="#a5a5a5 [3206]" strokeweight="1pt"/>
                <v:rect id="Rectangle 173" o:spid="_x0000_s1082" style="position:absolute;left:9489;top:21903;width:3890;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u+/sMA&#10;AADcAAAADwAAAGRycy9kb3ducmV2LnhtbERPS2vCQBC+C/6HZYTemo1abEndiJa22IulKj0P2clD&#10;s7Mhu5rk33eFgrf5+J6zXPWmFldqXWVZwTSKQRBnVldcKDgePh5fQDiPrLG2TAoGcrBKx6MlJtp2&#10;/EPXvS9ECGGXoILS+yaR0mUlGXSRbYgDl9vWoA+wLaRusQvhppazOF5IgxWHhhIbeispO+8vRsHv&#10;7nMan7r34eupHqpTvvm+bOdSqYdJv34F4an3d/G/e6vD/Oc5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u+/sMAAADcAAAADwAAAAAAAAAAAAAAAACYAgAAZHJzL2Rv&#10;d25yZXYueG1sUEsFBgAAAAAEAAQA9QAAAIgDAAAAAA==&#10;" fillcolor="#a5a5a5 [3206]" strokecolor="#a5a5a5 [3206]" strokeweight="1pt"/>
                <v:rect id="Rectangle 174" o:spid="_x0000_s1083" style="position:absolute;left:36352;top:21754;width:3890;height:1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misMA&#10;AADcAAAADwAAAGRycy9kb3ducmV2LnhtbERPS2vCQBC+C/0PyxS86cYHrURXqaJiLxYfeB6yYxKb&#10;nQ3Z1ST/vlsQvM3H95zZojGFeFDlcssKBv0IBHFidc6pgvNp05uAcB5ZY2GZFLTkYDF/68ww1rbm&#10;Az2OPhUhhF2MCjLvy1hKl2Rk0PVtSRy4q60M+gCrVOoK6xBuCjmMog9pMOfQkGFJq4yS3+PdKLjs&#10;t4PoVq/b73HR5rfr8ue+G0mluu/N1xSEp8a/xE/3Tof5n2P4fyZc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ImisMAAADcAAAADwAAAAAAAAAAAAAAAACYAgAAZHJzL2Rv&#10;d25yZXYueG1sUEsFBgAAAAAEAAQA9QAAAIgDAAAAAA==&#10;" fillcolor="#a5a5a5 [3206]" strokecolor="#a5a5a5 [3206]" strokeweight="1pt"/>
                <v:rect id="Rectangle 175" o:spid="_x0000_s1084" style="position:absolute;left:9519;top:19492;width:5745;height:1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DEcMA&#10;AADcAAAADwAAAGRycy9kb3ducmV2LnhtbERPS2vCQBC+C/0PyxS86cZaq6Su0ooVvVR80POQHZPY&#10;7GzIrib5964geJuP7znTeWMKcaXK5ZYVDPoRCOLE6pxTBcfDT28CwnlkjYVlUtCSg/nspTPFWNua&#10;d3Td+1SEEHYxKsi8L2MpXZKRQde3JXHgTrYy6AOsUqkrrEO4KeRbFH1IgzmHhgxLWmSU/O8vRsHf&#10;72oQnetlu3kv2vx8+t5e1kOpVPe1+foE4anxT/HDvdZh/ngE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6DEcMAAADcAAAADwAAAAAAAAAAAAAAAACYAgAAZHJzL2Rv&#10;d25yZXYueG1sUEsFBgAAAAAEAAQA9QAAAIgDAAAAAA==&#10;" fillcolor="#a5a5a5 [3206]" strokecolor="#a5a5a5 [3206]" strokeweight="1pt"/>
                <v:rect id="Rectangle 176" o:spid="_x0000_s1085" style="position:absolute;left:36352;top:19356;width:5745;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dZsMA&#10;AADcAAAADwAAAGRycy9kb3ducmV2LnhtbERPS2vCQBC+C/6HZYTemo1t0ZK6EVvaohelKj0P2clD&#10;s7Mhu5rk33eFgrf5+J6zWPamFldqXWVZwTSKQRBnVldcKDgevh5fQTiPrLG2TAoGcrBMx6MFJtp2&#10;/EPXvS9ECGGXoILS+yaR0mUlGXSRbYgDl9vWoA+wLaRusQvhppZPcTyTBisODSU29FFSdt5fjILf&#10;7fc0PnWfw+alHqpT/r67rJ+lUg+TfvUGwlPv7+J/91qH+fMZ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wdZsMAAADcAAAADwAAAAAAAAAAAAAAAACYAgAAZHJzL2Rv&#10;d25yZXYueG1sUEsFBgAAAAAEAAQA9QAAAIgDAAAAAA==&#10;" fillcolor="#a5a5a5 [3206]" strokecolor="#a5a5a5 [3206]" strokeweight="1pt"/>
                <v:shape id="Text Box 26" o:spid="_x0000_s1086" type="#_x0000_t202" style="position:absolute;left:11374;top:19393;width:1727;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HeJsUA&#10;AADcAAAADwAAAGRycy9kb3ducmV2LnhtbESPQW/CMAyF75P4D5GRuI2UHWDqCAghhqbttILQjlbj&#10;Nt0ap2qy0u3X48Ok3fzk9z0/r7ejb9VAfWwCG1jMM1DEZbAN1wbOp+f7R1AxIVtsA5OBH4qw3Uzu&#10;1pjbcOV3GopUKwnhmKMBl1KXax1LRx7jPHTEsqtC7zGJ7Gtte7xKuG/1Q5YttceG5YLDjvaOyq/i&#10;20uNy1vmj7+V+/CvWMXCnYbj4dOY2XTcPYFKNKZ/8x/9YoVbSVt5Rib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d4mxQAAANwAAAAPAAAAAAAAAAAAAAAAAJgCAABkcnMv&#10;ZG93bnJldi54bWxQSwUGAAAAAAQABAD1AAAAigMAAAAA&#10;" filled="f" stroked="f" strokeweight=".5pt">
                  <v:textbox style="mso-fit-shape-to-text:t" inset="0,0,0,0">
                    <w:txbxContent>
                      <w:p w14:paraId="3DA7D9C5"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087" type="#_x0000_t202" style="position:absolute;left:38290;top:19246;width:1728;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17vcUA&#10;AADcAAAADwAAAGRycy9kb3ducmV2LnhtbESPQWvCQBCF74X+h2UK3uqmHrRGVymlitRTo4jHITvJ&#10;RrOzIbvG1F/vFgreZnjve/NmvuxtLTpqfeVYwdswAUGcO11xqWC/W72+g/ABWWPtmBT8kofl4vlp&#10;jql2V/6hLguliCHsU1RgQmhSKX1uyKIfuoY4aoVrLYa4tqXULV5juK3lKEnG0mLF8YLBhj4N5efs&#10;YmONwzax61thjvYbC5+ZXbf+Oik1eOk/ZiAC9eFh/qc3OnKTKfw9Eye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zXu9xQAAANwAAAAPAAAAAAAAAAAAAAAAAJgCAABkcnMv&#10;ZG93bnJldi54bWxQSwUGAAAAAAQABAD1AAAAigMAAAAA&#10;" filled="f" stroked="f" strokeweight=".5pt">
                  <v:textbox style="mso-fit-shape-to-text:t" inset="0,0,0,0">
                    <w:txbxContent>
                      <w:p w14:paraId="7D461AB6"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088" type="#_x0000_t202" style="position:absolute;left:1512;top:16658;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B8QA&#10;AADcAAAADwAAAGRycy9kb3ducmV2LnhtbESPQWvCQBCF74L/YRmhN93oQSR1lSIqxZ4aS+lxyE6y&#10;qdnZkN3GtL++cyj0No9535s32/3oWzVQH5vABpaLDBRxGWzDtYG362m+ARUTssU2MBn4pgj73XSy&#10;xdyGO7/SUKRaSQjHHA24lLpc61g68hgXoSOWXRV6j0lkX2vb413CfatXWbbWHhuWCw47Ojgqb8WX&#10;lxrvL5k//1Tuw1+wioW7DufjpzEPs/HpEVSiMf2b/+hnK9xG6sszMoH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iogfEAAAA3AAAAA8AAAAAAAAAAAAAAAAAmAIAAGRycy9k&#10;b3ducmV2LnhtbFBLBQYAAAAABAAEAPUAAACJAwAAAAA=&#10;" filled="f" stroked="f" strokeweight=".5pt">
                  <v:textbox style="mso-fit-shape-to-text:t" inset="0,0,0,0">
                    <w:txbxContent>
                      <w:p w14:paraId="746C89C7"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op1</w:t>
                        </w:r>
                      </w:p>
                    </w:txbxContent>
                  </v:textbox>
                </v:shape>
                <v:shape id="Straight Arrow Connector 181" o:spid="_x0000_s1089" type="#_x0000_t32" style="position:absolute;left:8943;top:17967;width:4068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MOK8QAAADcAAAADwAAAGRycy9kb3ducmV2LnhtbERPTWvCQBC9F/wPywi9FN2orUh0lRoR&#10;eq0V1NuQHbPR7Gya3ca0v74rFHqbx/ucxaqzlWip8aVjBaNhAoI4d7rkQsH+YzuYgfABWWPlmBR8&#10;k4fVsvewwFS7G79TuwuFiCHsU1RgQqhTKX1uyKIfupo4cmfXWAwRNoXUDd5iuK3kOEmm0mLJscFg&#10;TZmh/Lr7sgpO5xfdrrNNmZtjNjk8Pf98Xo4bpR773escRKAu/Iv/3G86zp+N4P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Qw4rxAAAANwAAAAPAAAAAAAAAAAA&#10;AAAAAKECAABkcnMvZG93bnJldi54bWxQSwUGAAAAAAQABAD5AAAAkgMAAAAA&#10;" strokecolor="#5b9bd5 [3204]" strokeweight=".5pt">
                  <v:stroke endarrow="block" joinstyle="miter"/>
                </v:shape>
                <v:rect id="Rectangle 186" o:spid="_x0000_s1090" style="position:absolute;left:9650;top:1665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ltQcMA&#10;AADcAAAADwAAAGRycy9kb3ducmV2LnhtbERPS2vCQBC+C/0PyxR6042tSIiuoS2t6KXStPQ8ZMc8&#10;zM6G7GqSf+8WBG/z8T1nnQ6mERfqXGVZwXwWgSDOra64UPD78zmNQTiPrLGxTApGcpBuHiZrTLTt&#10;+ZsumS9ECGGXoILS+zaR0uUlGXQz2xIH7mg7gz7ArpC6wz6Em0Y+R9FSGqw4NJTY0ntJ+Sk7GwV/&#10;X9t5VPcf437RjFV9fDucdy9SqafH4XUFwtPg7+Kbe6fD/HgJ/8+EC+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ltQcMAAADcAAAADwAAAAAAAAAAAAAAAACYAgAAZHJzL2Rv&#10;d25yZXYueG1sUEsFBgAAAAAEAAQA9QAAAIgDAAAAAA==&#10;" fillcolor="#a5a5a5 [3206]" strokecolor="#a5a5a5 [3206]" strokeweight="1pt"/>
                <v:rect id="Rectangle 187" o:spid="_x0000_s1091" style="position:absolute;left:13547;top:1665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XI2sQA&#10;AADcAAAADwAAAGRycy9kb3ducmV2LnhtbERPS2vCQBC+C/6HZQq91Y1tsSHNKlraYi8WH3gespOH&#10;ZmdDdjXJv+8KBW/z8T0nXfSmFldqXWVZwXQSgSDOrK64UHDYfz3FIJxH1lhbJgUDOVjMx6MUE207&#10;3tJ15wsRQtglqKD0vkmkdFlJBt3ENsSBy21r0AfYFlK32IVwU8vnKJpJgxWHhhIb+igpO+8uRsFx&#10;8z2NTt3n8PNaD9UpX/1e1i9SqceHfvkOwlPv7+J/91qH+fEb3J4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VyNrEAAAA3AAAAA8AAAAAAAAAAAAAAAAAmAIAAGRycy9k&#10;b3ducmV2LnhtbFBLBQYAAAAABAAEAPUAAACJAwAAAAA=&#10;" fillcolor="#a5a5a5 [3206]" strokecolor="#a5a5a5 [3206]" strokeweight="1pt"/>
                <v:rect id="Rectangle 188" o:spid="_x0000_s1092" style="position:absolute;left:36332;top:1658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cqMUA&#10;AADcAAAADwAAAGRycy9kb3ducmV2LnhtbESPQWvCQBCF7wX/wzKF3nSjFZHUVaq0oheltvQ8ZMck&#10;NjsbsqtJ/r1zEHqb4b1575vFqnOVulETSs8GxqMEFHHmbcm5gZ/vz+EcVIjIFivPZKCnAKvl4GmB&#10;qfUtf9HtFHMlIRxSNFDEWKdah6wgh2Hka2LRzr5xGGVtcm0bbCXcVXqSJDPtsGRpKLCmTUHZ3+nq&#10;DPwetuPk0n70+2nVl5fz+njdvWpjXp679zdQkbr4b35c76zgz4VWnpEJ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lyoxQAAANwAAAAPAAAAAAAAAAAAAAAAAJgCAABkcnMv&#10;ZG93bnJldi54bWxQSwUGAAAAAAQABAD1AAAAigMAAAAA&#10;" fillcolor="#a5a5a5 [3206]" strokecolor="#a5a5a5 [3206]" strokeweight="1pt"/>
                <v:rect id="Rectangle 189" o:spid="_x0000_s1093" style="position:absolute;left:40230;top:1658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b5M8MA&#10;AADcAAAADwAAAGRycy9kb3ducmV2LnhtbERPS2vCQBC+C/6HZYTezMa2FJu6EVvaohelKj0P2clD&#10;s7Mhu5rk33eFgrf5+J6zWPamFldqXWVZwSyKQRBnVldcKDgevqZzEM4ja6wtk4KBHCzT8WiBibYd&#10;/9B17wsRQtglqKD0vkmkdFlJBl1kG+LA5bY16ANsC6lb7EK4qeVjHL9IgxWHhhIb+igpO+8vRsHv&#10;9nsWn7rPYfNcD9Upf99d1k9SqYdJv3oD4an3d/G/e63D/Pkr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b5M8MAAADcAAAADwAAAAAAAAAAAAAAAACYAgAAZHJzL2Rv&#10;d25yZXYueG1sUEsFBgAAAAAEAAQA9QAAAIgDAAAAAA==&#10;" fillcolor="#a5a5a5 [3206]" strokecolor="#a5a5a5 [3206]" strokeweight="1pt"/>
                <w10:anchorlock/>
              </v:group>
            </w:pict>
          </mc:Fallback>
        </mc:AlternateContent>
      </w:r>
    </w:p>
    <w:p w14:paraId="45AF2DF8" w14:textId="0B2F9810" w:rsidR="008B6E6E" w:rsidRDefault="008B6E6E" w:rsidP="008B6E6E">
      <w:pPr>
        <w:pStyle w:val="Style1"/>
        <w:jc w:val="center"/>
      </w:pPr>
      <w:r>
        <w:t>Fig. 4 SMTC for consecutive STC</w:t>
      </w:r>
    </w:p>
    <w:p w14:paraId="7B4D53DA" w14:textId="2165C32D" w:rsidR="008B6E6E" w:rsidRDefault="008B6E6E" w:rsidP="008B6E6E">
      <w:pPr>
        <w:pStyle w:val="Style1"/>
      </w:pPr>
      <w:r>
        <w:t xml:space="preserve">As shown in Fig. </w:t>
      </w:r>
      <w:r w:rsidR="00EC63E4">
        <w:t>4</w:t>
      </w:r>
      <w:r>
        <w:t xml:space="preserve">, a single SMTC </w:t>
      </w:r>
      <w:r w:rsidR="00EC63E4">
        <w:t xml:space="preserve">with extended duration </w:t>
      </w:r>
      <w:r>
        <w:t>can be configured for both node 1 and 3. Since two SSB</w:t>
      </w:r>
      <w:r w:rsidR="00EC63E4">
        <w:t>s</w:t>
      </w:r>
      <w:r>
        <w:t xml:space="preserve"> need to be measure in this </w:t>
      </w:r>
      <w:r w:rsidR="00EC63E4">
        <w:t>measuring window</w:t>
      </w:r>
      <w:r>
        <w:t xml:space="preserve">, its duration should be doubled. For node 2, there are two different options. For option 1, two short SMTC </w:t>
      </w:r>
      <w:r w:rsidR="00EC63E4">
        <w:t>are</w:t>
      </w:r>
      <w:r>
        <w:t xml:space="preserve"> configured to measure node 1 and 3, respectively, subject to half-duplex constraint. For option 2, a single long SMTC is configured but once it collides with its own STC configuration, it is overridden by STC, i.e., instead of measuring other nodes, node 2 transmits SSB in the </w:t>
      </w:r>
      <w:r w:rsidR="00EC63E4">
        <w:t xml:space="preserve">time </w:t>
      </w:r>
      <w:r>
        <w:t xml:space="preserve">slot marked as X in the figure. The benefit of such configuration is </w:t>
      </w:r>
      <w:r w:rsidR="00EC63E4">
        <w:t xml:space="preserve">that </w:t>
      </w:r>
      <w:r>
        <w:t>only one SMTC needs to be configured and signal</w:t>
      </w:r>
      <w:r w:rsidR="00EC63E4">
        <w:t>l</w:t>
      </w:r>
      <w:r>
        <w:t>ing overhead can be reduced. When considering the case with more nodes involved, the signa</w:t>
      </w:r>
      <w:r w:rsidR="00EC63E4">
        <w:t>l</w:t>
      </w:r>
      <w:r>
        <w:t xml:space="preserve">ling overhead reduction is significant. </w:t>
      </w:r>
    </w:p>
    <w:p w14:paraId="666161B5" w14:textId="77777777" w:rsidR="00C90F9B" w:rsidRDefault="00EC63E4" w:rsidP="00EC63E4">
      <w:pPr>
        <w:spacing w:line="276" w:lineRule="auto"/>
        <w:jc w:val="both"/>
        <w:rPr>
          <w:i/>
        </w:rPr>
      </w:pPr>
      <w:r w:rsidRPr="00230BE7">
        <w:rPr>
          <w:b/>
          <w:i/>
        </w:rPr>
        <w:t xml:space="preserve">Proposal </w:t>
      </w:r>
      <w:r>
        <w:rPr>
          <w:b/>
          <w:i/>
        </w:rPr>
        <w:t>5</w:t>
      </w:r>
      <w:r w:rsidRPr="00230BE7">
        <w:rPr>
          <w:i/>
        </w:rPr>
        <w:t xml:space="preserve">: </w:t>
      </w:r>
      <w:r w:rsidR="00C90F9B">
        <w:rPr>
          <w:i/>
        </w:rPr>
        <w:t>SMTC duration should be extended at least two times.</w:t>
      </w:r>
    </w:p>
    <w:p w14:paraId="35BB44A5" w14:textId="28174B89" w:rsidR="00EC63E4" w:rsidRDefault="00C90F9B" w:rsidP="00C90F9B">
      <w:pPr>
        <w:spacing w:line="276" w:lineRule="auto"/>
        <w:jc w:val="both"/>
      </w:pPr>
      <w:r w:rsidRPr="00230BE7">
        <w:rPr>
          <w:b/>
          <w:i/>
        </w:rPr>
        <w:t xml:space="preserve">Proposal </w:t>
      </w:r>
      <w:r>
        <w:rPr>
          <w:b/>
          <w:i/>
        </w:rPr>
        <w:t>6</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A2607D">
        <w:rPr>
          <w:i/>
        </w:rPr>
        <w:t xml:space="preserve"> based on STC</w:t>
      </w:r>
      <w:r>
        <w:rPr>
          <w:i/>
        </w:rPr>
        <w:t>.</w:t>
      </w:r>
    </w:p>
    <w:p w14:paraId="57FD5C61" w14:textId="3BE94C32" w:rsidR="00EC63E4" w:rsidRDefault="00A4344E" w:rsidP="008B6E6E">
      <w:pPr>
        <w:pStyle w:val="Style1"/>
      </w:pPr>
      <w:r w:rsidRPr="00A4344E">
        <w:t xml:space="preserve">If STC can be coordinated across multiple </w:t>
      </w:r>
      <w:r>
        <w:t xml:space="preserve">IAB </w:t>
      </w:r>
      <w:r w:rsidRPr="00A4344E">
        <w:t xml:space="preserve">nodes, the overall equivalent SSB transmission can be in periodic manner as shown in Fig. </w:t>
      </w:r>
      <w:r>
        <w:t>5</w:t>
      </w:r>
      <w:r w:rsidRPr="00A4344E">
        <w:t xml:space="preserve">. In such a case, a single SMTC can be configured to each node to measure every </w:t>
      </w:r>
      <w:r>
        <w:t>potential in</w:t>
      </w:r>
      <w:r w:rsidR="0042498F">
        <w:t>t</w:t>
      </w:r>
      <w:r>
        <w:t xml:space="preserve">er-node </w:t>
      </w:r>
      <w:r w:rsidRPr="00A4344E">
        <w:t xml:space="preserve">SSB. When STC collides with SMTC, the aforementioned overriding rule can be applied. For example, node 1 needs to transmit SSB in occasion 1 and 4 even though its SMTC configuration indicates to measure other nodes. One issue for such configuration is the IAB </w:t>
      </w:r>
      <w:r>
        <w:t xml:space="preserve">node </w:t>
      </w:r>
      <w:r w:rsidRPr="00A4344E">
        <w:t xml:space="preserve">MT </w:t>
      </w:r>
      <w:r>
        <w:t>may</w:t>
      </w:r>
      <w:r w:rsidRPr="00A4344E">
        <w:t xml:space="preserve"> not know to measure which neighbouring IAB node(s) in a certain occasion. </w:t>
      </w:r>
      <w:r w:rsidR="00F51FA6">
        <w:t>One</w:t>
      </w:r>
      <w:r w:rsidRPr="00A4344E">
        <w:t xml:space="preserve"> solution is to configure multiple </w:t>
      </w:r>
      <w:proofErr w:type="spellStart"/>
      <w:r w:rsidRPr="00F51FA6">
        <w:rPr>
          <w:i/>
        </w:rPr>
        <w:t>pci</w:t>
      </w:r>
      <w:proofErr w:type="spellEnd"/>
      <w:r w:rsidRPr="00F51FA6">
        <w:rPr>
          <w:i/>
        </w:rPr>
        <w:t>-list</w:t>
      </w:r>
      <w:r w:rsidRPr="00A4344E">
        <w:t xml:space="preserve"> </w:t>
      </w:r>
      <w:r w:rsidR="00F51FA6">
        <w:t xml:space="preserve">parameters </w:t>
      </w:r>
      <w:r w:rsidRPr="00A4344E">
        <w:t xml:space="preserve">so an IAB </w:t>
      </w:r>
      <w:r w:rsidR="00F51FA6">
        <w:t xml:space="preserve">node </w:t>
      </w:r>
      <w:r w:rsidRPr="00A4344E">
        <w:t xml:space="preserve">MT knows which IAB node(s) to measure in each occasion. </w:t>
      </w:r>
    </w:p>
    <w:p w14:paraId="75B1A93B" w14:textId="5D29DF39" w:rsidR="002F7B8B" w:rsidRDefault="002F7B8B" w:rsidP="008B6E6E">
      <w:pPr>
        <w:pStyle w:val="Style1"/>
      </w:pPr>
      <w:r>
        <w:rPr>
          <w:noProof/>
          <w:lang w:eastAsia="zh-CN"/>
        </w:rPr>
        <w:lastRenderedPageBreak/>
        <mc:AlternateContent>
          <mc:Choice Requires="wpc">
            <w:drawing>
              <wp:inline distT="0" distB="0" distL="0" distR="0" wp14:anchorId="2A656D2B" wp14:editId="1B3FA650">
                <wp:extent cx="6120765" cy="3561906"/>
                <wp:effectExtent l="0" t="0" r="0" b="0"/>
                <wp:docPr id="164" name="Canvas 1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 name="Rectangle 143"/>
                        <wps:cNvSpPr/>
                        <wps:spPr>
                          <a:xfrm>
                            <a:off x="951993" y="29951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Text Box 26"/>
                        <wps:cNvSpPr txBox="1"/>
                        <wps:spPr>
                          <a:xfrm>
                            <a:off x="165010" y="291715"/>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5" name="Rectangle 145"/>
                        <wps:cNvSpPr/>
                        <wps:spPr>
                          <a:xfrm>
                            <a:off x="1804489" y="56153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Text Box 26"/>
                        <wps:cNvSpPr txBox="1"/>
                        <wps:spPr>
                          <a:xfrm>
                            <a:off x="157515" y="561538"/>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7" name="Rectangle 147"/>
                        <wps:cNvSpPr/>
                        <wps:spPr>
                          <a:xfrm>
                            <a:off x="1387418" y="79388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Text Box 26"/>
                        <wps:cNvSpPr txBox="1"/>
                        <wps:spPr>
                          <a:xfrm>
                            <a:off x="157516" y="81637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9" name="Straight Arrow Connector 149"/>
                        <wps:cNvCnPr/>
                        <wps:spPr>
                          <a:xfrm flipV="1">
                            <a:off x="908029" y="433695"/>
                            <a:ext cx="487817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900534" y="659567"/>
                            <a:ext cx="4885236" cy="549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flipV="1">
                            <a:off x="900533" y="928774"/>
                            <a:ext cx="4870680"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26"/>
                        <wps:cNvSpPr txBox="1"/>
                        <wps:spPr>
                          <a:xfrm>
                            <a:off x="220815" y="201923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3" name="Text Box 26"/>
                        <wps:cNvSpPr txBox="1"/>
                        <wps:spPr>
                          <a:xfrm>
                            <a:off x="213320" y="255887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4" name="Text Box 26"/>
                        <wps:cNvSpPr txBox="1"/>
                        <wps:spPr>
                          <a:xfrm>
                            <a:off x="213321" y="2813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5" name="Straight Arrow Connector 155"/>
                        <wps:cNvCnPr/>
                        <wps:spPr>
                          <a:xfrm flipV="1">
                            <a:off x="963830" y="2173574"/>
                            <a:ext cx="4784898" cy="9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956334" y="2668249"/>
                            <a:ext cx="4776975" cy="436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956333" y="2926110"/>
                            <a:ext cx="476241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 name="Rectangle 158"/>
                        <wps:cNvSpPr/>
                        <wps:spPr>
                          <a:xfrm>
                            <a:off x="1523016" y="33157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Text Box 26"/>
                        <wps:cNvSpPr txBox="1"/>
                        <wps:spPr>
                          <a:xfrm>
                            <a:off x="1779793" y="331326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4" name="Rectangle 224"/>
                        <wps:cNvSpPr/>
                        <wps:spPr>
                          <a:xfrm>
                            <a:off x="3194419" y="333075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Text Box 26"/>
                        <wps:cNvSpPr txBox="1"/>
                        <wps:spPr>
                          <a:xfrm>
                            <a:off x="3451196" y="332866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6" name="Text Box 26"/>
                        <wps:cNvSpPr txBox="1"/>
                        <wps:spPr>
                          <a:xfrm>
                            <a:off x="222071" y="228905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1" name="Straight Arrow Connector 261"/>
                        <wps:cNvCnPr/>
                        <wps:spPr>
                          <a:xfrm flipV="1">
                            <a:off x="965085" y="2419986"/>
                            <a:ext cx="4768653"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a:xfrm>
                            <a:off x="948910"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Text Box 26"/>
                        <wps:cNvSpPr txBox="1"/>
                        <wps:spPr>
                          <a:xfrm>
                            <a:off x="157516" y="104122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7" name="Straight Arrow Connector 267"/>
                        <wps:cNvCnPr/>
                        <wps:spPr>
                          <a:xfrm flipV="1">
                            <a:off x="900533" y="115362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Rectangle 268"/>
                        <wps:cNvSpPr/>
                        <wps:spPr>
                          <a:xfrm>
                            <a:off x="2348982" y="29172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41486" y="55405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341487" y="80116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1804489"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98337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38741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3258" y="29951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3685754" y="56153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244570" y="78616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830175"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4230247" y="276732"/>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4222751" y="5390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4222752" y="78616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685754"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948910"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Text Box 26"/>
                        <wps:cNvSpPr txBox="1"/>
                        <wps:spPr>
                          <a:xfrm>
                            <a:off x="157516" y="1482696"/>
                            <a:ext cx="713105"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 xml:space="preserve">Equivalent SSB </w:t>
                              </w:r>
                              <w:proofErr w:type="spellStart"/>
                              <w:proofErr w:type="gramStart"/>
                              <w:r>
                                <w:rPr>
                                  <w:rFonts w:ascii="Book Antiqua" w:eastAsia="Batang" w:hAnsi="Book Antiqua"/>
                                  <w:sz w:val="20"/>
                                  <w:szCs w:val="20"/>
                                  <w:lang w:val="en-US"/>
                                </w:rPr>
                                <w:t>Tx</w:t>
                              </w:r>
                              <w:proofErr w:type="spellEnd"/>
                              <w:proofErr w:type="gramEnd"/>
                            </w:p>
                          </w:txbxContent>
                        </wps:txbx>
                        <wps:bodyPr rot="0" spcFirstLastPara="0" vert="horz" wrap="square" lIns="0" tIns="0" rIns="0" bIns="0" numCol="1" spcCol="0" rtlCol="0" fromWordArt="0" anchor="t" anchorCtr="0" forceAA="0" compatLnSpc="1">
                          <a:prstTxWarp prst="textNoShape">
                            <a:avLst/>
                          </a:prstTxWarp>
                          <a:spAutoFit/>
                        </wps:bodyPr>
                      </wps:wsp>
                      <wps:wsp>
                        <wps:cNvPr id="354" name="Straight Arrow Connector 354"/>
                        <wps:cNvCnPr/>
                        <wps:spPr>
                          <a:xfrm flipV="1">
                            <a:off x="900533" y="159583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 name="Rectangle 355"/>
                        <wps:cNvSpPr/>
                        <wps:spPr>
                          <a:xfrm>
                            <a:off x="1804489"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2830175"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685754"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1379923"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2331799"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264506"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22751"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181198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232165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285714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26118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68575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19542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97587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137992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0448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31415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284964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25369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67825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418792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7258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137662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180119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231086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284635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25039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67496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418463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97132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137537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179993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230960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284509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24914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67370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18337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Text Box 26"/>
                        <wps:cNvSpPr txBox="1"/>
                        <wps:spPr>
                          <a:xfrm>
                            <a:off x="989845" y="2008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5" name="Text Box 26"/>
                        <wps:cNvSpPr txBox="1"/>
                        <wps:spPr>
                          <a:xfrm>
                            <a:off x="2339078" y="2009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6" name="Text Box 26"/>
                        <wps:cNvSpPr txBox="1"/>
                        <wps:spPr>
                          <a:xfrm>
                            <a:off x="2871110" y="2008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7" name="Text Box 26"/>
                        <wps:cNvSpPr txBox="1"/>
                        <wps:spPr>
                          <a:xfrm>
                            <a:off x="4222751" y="2009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8" name="Text Box 26"/>
                        <wps:cNvSpPr txBox="1"/>
                        <wps:spPr>
                          <a:xfrm>
                            <a:off x="1813908" y="227789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9" name="Text Box 26"/>
                        <wps:cNvSpPr txBox="1"/>
                        <wps:spPr>
                          <a:xfrm>
                            <a:off x="2331799" y="228870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0" name="Text Box 26"/>
                        <wps:cNvSpPr txBox="1"/>
                        <wps:spPr>
                          <a:xfrm>
                            <a:off x="3692229" y="226230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1" name="Text Box 26"/>
                        <wps:cNvSpPr txBox="1"/>
                        <wps:spPr>
                          <a:xfrm>
                            <a:off x="4222751" y="2277542"/>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2" name="Text Box 26"/>
                        <wps:cNvSpPr txBox="1"/>
                        <wps:spPr>
                          <a:xfrm>
                            <a:off x="1393893" y="253345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3" name="Text Box 26"/>
                        <wps:cNvSpPr txBox="1"/>
                        <wps:spPr>
                          <a:xfrm>
                            <a:off x="2331799"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4" name="Text Box 26"/>
                        <wps:cNvSpPr txBox="1"/>
                        <wps:spPr>
                          <a:xfrm>
                            <a:off x="989845" y="278393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5" name="Text Box 26"/>
                        <wps:cNvSpPr txBox="1"/>
                        <wps:spPr>
                          <a:xfrm>
                            <a:off x="1804489" y="278249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6" name="Text Box 26"/>
                        <wps:cNvSpPr txBox="1"/>
                        <wps:spPr>
                          <a:xfrm>
                            <a:off x="3275158"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7" name="Text Box 26"/>
                        <wps:cNvSpPr txBox="1"/>
                        <wps:spPr>
                          <a:xfrm>
                            <a:off x="4187925" y="253267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8" name="Text Box 26"/>
                        <wps:cNvSpPr txBox="1"/>
                        <wps:spPr>
                          <a:xfrm>
                            <a:off x="2871110" y="278720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9" name="Text Box 26"/>
                        <wps:cNvSpPr txBox="1"/>
                        <wps:spPr>
                          <a:xfrm>
                            <a:off x="3699724" y="278106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2A656D2B" id="Canvas 164" o:spid="_x0000_s1094" editas="canvas" style="width:481.95pt;height:280.45pt;mso-position-horizontal-relative:char;mso-position-vertical-relative:line" coordsize="61207,35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">
                <v:shape id="_x0000_s1095" type="#_x0000_t75" style="position:absolute;width:61207;height:35617;visibility:visible;mso-wrap-style:square">
                  <v:fill o:detectmouseclick="t"/>
                  <v:path o:connecttype="none"/>
                </v:shape>
                <v:rect id="Rectangle 143" o:spid="_x0000_s1096" style="position:absolute;left:9519;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4tMIA&#10;AADcAAAADwAAAGRycy9kb3ducmV2LnhtbESP3YrCMBCF7xd8hzCCd2vqDyrVKCIIIuyFPw8wNGNT&#10;bSalibZ9e7MgeDfDOXO+M6tNa0vxotoXjhWMhgkI4szpgnMF18v+dwHCB2SNpWNS0JGHzbr3s8JU&#10;u4ZP9DqHXMQQ9ikqMCFUqZQ+M2TRD11FHLWbqy2GuNa51DU2MdyWcpwkM2mx4EgwWNHOUPY4P22E&#10;IJ260bzZPf5Meyyo7O707JQa9NvtEkSgNnzNn+uDjvWn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9ni0wgAAANwAAAAPAAAAAAAAAAAAAAAAAJgCAABkcnMvZG93&#10;bnJldi54bWxQSwUGAAAAAAQABAD1AAAAhwMAAAAA&#10;" fillcolor="#5b9bd5 [3204]" strokecolor="#1f4d78 [1604]" strokeweight="1pt"/>
                <v:shape id="Text Box 26" o:spid="_x0000_s1097" type="#_x0000_t202" style="position:absolute;left:1650;top:291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ensUA&#10;AADcAAAADwAAAGRycy9kb3ducmV2LnhtbESPQWvCQBCF70L/wzKF3nRTkSLRTSillaKnRik9DtlJ&#10;NjY7G7JrjP76bkHwNsN735s363y0rRio941jBc+zBARx6XTDtYLD/mO6BOEDssbWMSm4kIc8e5is&#10;MdXuzF80FKEWMYR9igpMCF0qpS8NWfQz1xFHrXK9xRDXvpa6x3MMt62cJ8mLtNhwvGCwozdD5W9x&#10;srHG9y6xm2tlfuwWK1+Y/bB5Pyr19Di+rkAEGsPdfKM/deQW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B6exQAAANwAAAAPAAAAAAAAAAAAAAAAAJgCAABkcnMv&#10;ZG93bnJldi54bWxQSwUGAAAAAAQABAD1AAAAigMAAAAA&#10;" filled="f" stroked="f" strokeweight=".5pt">
                  <v:textbox style="mso-fit-shape-to-text:t" inset="0,0,0,0">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45" o:spid="_x0000_s1098" style="position:absolute;left:18044;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NFW8EA&#10;AADcAAAADwAAAGRycy9kb3ducmV2LnhtbESP3YrCMBCF7xd8hzCCd2uq+Ec1igiCCHvhzwMMzdhU&#10;m0lpom3f3iwI3s1wzpzvzGrT2lK8qPaFYwWjYQKCOHO64FzB9bL/XYDwAVlj6ZgUdORhs+79rDDV&#10;ruETvc4hFzGEfYoKTAhVKqXPDFn0Q1cRR+3maoshrnUudY1NDLelHCfJTFosOBIMVrQzlD3OTxsh&#10;SKduNG92jz/THgsquzs9O6UG/Xa7BBGoDV/z5/qgY/3JFP6fiRPI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RVvBAAAA3AAAAA8AAAAAAAAAAAAAAAAAmAIAAGRycy9kb3du&#10;cmV2LnhtbFBLBQYAAAAABAAEAPUAAACGAwAAAAA=&#10;" fillcolor="#5b9bd5 [3204]" strokecolor="#1f4d78 [1604]" strokeweight="1pt"/>
                <v:shape id="Text Box 26" o:spid="_x0000_s1099" type="#_x0000_t202" style="position:absolute;left:1575;top:5615;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4lcsUA&#10;AADcAAAADwAAAGRycy9kb3ducmV2LnhtbESPQWvCQBCF74L/YRmhN920FJHoJkhppbSnxiIeh+wk&#10;G83Ohuw2Rn99tyD0NsN735s3m3y0rRio941jBY+LBARx6XTDtYLv/dt8BcIHZI2tY1JwJQ95Np1s&#10;MNXuwl80FKEWMYR9igpMCF0qpS8NWfQL1xFHrXK9xRDXvpa6x0sMt618SpKltNhwvGCwoxdD5bn4&#10;sbHG4TOxu1tljvYDK1+Y/bB7PSn1MBu3axCBxvBvvtPvOnLPS/h7Jk4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iVyxQAAANwAAAAPAAAAAAAAAAAAAAAAAJgCAABkcnMv&#10;ZG93bnJldi54bWxQSwUGAAAAAAQABAD1AAAAigMAAAAA&#10;" filled="f" stroked="f" strokeweight=".5pt">
                  <v:textbox style="mso-fit-shape-to-text:t" inset="0,0,0,0">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47" o:spid="_x0000_s1100" style="position:absolute;left:13874;top:793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t8MA&#10;AADcAAAADwAAAGRycy9kb3ducmV2LnhtbESP0WrCQBBF3wv+wzKCb3VjK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1+t8MAAADcAAAADwAAAAAAAAAAAAAAAACYAgAAZHJzL2Rv&#10;d25yZXYueG1sUEsFBgAAAAAEAAQA9QAAAIgDAAAAAA==&#10;" fillcolor="#5b9bd5 [3204]" strokecolor="#1f4d78 [1604]" strokeweight="1pt"/>
                <v:shape id="Text Box 26" o:spid="_x0000_s1101" type="#_x0000_t202" style="position:absolute;left:1575;top:816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Um8QA&#10;AADcAAAADwAAAGRycy9kb3ducmV2LnhtbESPQWvCQBCF7wX/wzKCt7qxiJTUVUSslPbUKNLjkJ1k&#10;02ZnQ3Yb0/5651DobR7zvjdv1tvRt2qgPjaBDSzmGSjiMtiGawPn0/P9I6iYkC22gcnAD0XYbiZ3&#10;a8xtuPI7DUWqlYRwzNGAS6nLtY6lI49xHjpi2VWh95hE9rW2PV4l3Lf6IctW2mPDcsFhR3tH5Vfx&#10;7aXG5S3zx9/KffhXrGLhTsPx8GnMbDrunkAlGtO/+Y9+scItpa0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FJvEAAAA3AAAAA8AAAAAAAAAAAAAAAAAmAIAAGRycy9k&#10;b3ducmV2LnhtbFBLBQYAAAAABAAEAPUAAACJAwAAAAA=&#10;" filled="f" stroked="f" strokeweight=".5pt">
                  <v:textbox style="mso-fit-shape-to-text:t" inset="0,0,0,0">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Straight Arrow Connector 149" o:spid="_x0000_s1102" type="#_x0000_t32" style="position:absolute;left:9080;top:4336;width:4878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4t8UAAADcAAAADwAAAGRycy9kb3ducmV2LnhtbERPS2vCQBC+C/0PyxR6KbpptaLRVdpI&#10;oVcfoN6G7JiNzc6m2W1M++vdQsHbfHzPmS87W4mWGl86VvA0SEAQ506XXCjYbd/7ExA+IGusHJOC&#10;H/KwXNz15phqd+E1tZtQiBjCPkUFJoQ6ldLnhiz6gauJI3dyjcUQYVNI3eAlhttKPifJWFosOTYY&#10;rCkzlH9uvq2C4+lFt2/ZqszNIRvuH0e/X+fDSqmH++51BiJQF27if/eHjvNHU/h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y4t8UAAADcAAAADwAAAAAAAAAA&#10;AAAAAAChAgAAZHJzL2Rvd25yZXYueG1sUEsFBgAAAAAEAAQA+QAAAJMDAAAAAA==&#10;" strokecolor="#5b9bd5 [3204]" strokeweight=".5pt">
                  <v:stroke endarrow="block" joinstyle="miter"/>
                </v:shape>
                <v:shape id="Straight Arrow Connector 150" o:spid="_x0000_s1103" type="#_x0000_t32" style="position:absolute;left:9005;top:6595;width:48852;height:5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H98cAAADcAAAADwAAAGRycy9kb3ducmV2LnhtbESPQU/CQBCF7yb+h82QcDGyFcWYykKk&#10;xISraCLeJt2hW+nO1u5Sir/eOZB4m8l789438+XgG9VTF+vABu4mGSjiMtiaKwMf76+3T6BiQrbY&#10;BCYDZ4qwXFxfzTG34cRv1G9TpSSEY44GXEptrnUsHXmMk9ASi7YPnccka1dp2+FJwn2jp1n2qD3W&#10;LA0OWyoclYft0Rv42s9svyrWdel2xf3nzcPvz/dubcx4NLw8g0o0pH/z5XpjBX8m+PKMTK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b4f3xwAAANwAAAAPAAAAAAAA&#10;AAAAAAAAAKECAABkcnMvZG93bnJldi54bWxQSwUGAAAAAAQABAD5AAAAlQMAAAAA&#10;" strokecolor="#5b9bd5 [3204]" strokeweight=".5pt">
                  <v:stroke endarrow="block" joinstyle="miter"/>
                </v:shape>
                <v:shape id="Straight Arrow Connector 151" o:spid="_x0000_s1104" type="#_x0000_t32" style="position:absolute;left:9005;top:9287;width:4870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ibMQAAADcAAAADwAAAGRycy9kb3ducmV2LnhtbERPTWvCQBC9F/oflin0UnRjW0Wiq9RI&#10;watWUG9DdszGZmdjdhtTf70rFHqbx/uc6byzlWip8aVjBYN+AoI4d7rkQsH267M3BuEDssbKMSn4&#10;JQ/z2ePDFFPtLrymdhMKEUPYp6jAhFCnUvrckEXfdzVx5I6usRgibAqpG7zEcFvJ1yQZSYslxwaD&#10;NWWG8u/Nj1VwOA51u8iWZW722dvu5f16Pu2XSj0/dR8TEIG68C/+c690nD8cwP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yJsxAAAANwAAAAPAAAAAAAAAAAA&#10;AAAAAKECAABkcnMvZG93bnJldi54bWxQSwUGAAAAAAQABAD5AAAAkgMAAAAA&#10;" strokecolor="#5b9bd5 [3204]" strokeweight=".5pt">
                  <v:stroke endarrow="block" joinstyle="miter"/>
                </v:shape>
                <v:shape id="Text Box 26" o:spid="_x0000_s1105" type="#_x0000_t202" style="position:absolute;left:2208;top:2019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1rMUA&#10;AADcAAAADwAAAGRycy9kb3ducmV2LnhtbESPQWvCQBCF70L/wzKF3nRToUWim1BKK6KnRik9DtlJ&#10;NjY7G7JrjP76bkHwNsN735s3q3y0rRio941jBc+zBARx6XTDtYLD/nO6AOEDssbWMSm4kIc8e5is&#10;MNXuzF80FKEWMYR9igpMCF0qpS8NWfQz1xFHrXK9xRDXvpa6x3MMt62cJ8mrtNhwvGCwo3dD5W9x&#10;srHG9y6x62tlfuwWK1+Y/bD+OCr19Di+LUEEGsPdfKM3OnIv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3LWsxQAAANwAAAAPAAAAAAAAAAAAAAAAAJgCAABkcnMv&#10;ZG93bnJldi54bWxQSwUGAAAAAAQABAD1AAAAigMAAAAA&#10;" filled="f" stroked="f" strokeweight=".5pt">
                  <v:textbox style="mso-fit-shape-to-text:t" inset="0,0,0,0">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shape id="Text Box 26" o:spid="_x0000_s1106" type="#_x0000_t202" style="position:absolute;left:2133;top:25588;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QN8QA&#10;AADcAAAADwAAAGRycy9kb3ducmV2LnhtbESPQWvCQBCF74X+h2UK3uqmi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QEDfEAAAA3AAAAA8AAAAAAAAAAAAAAAAAmAIAAGRycy9k&#10;b3ducmV2LnhtbFBLBQYAAAAABAAEAPUAAACJAwAAAAA=&#10;" filled="f" stroked="f" strokeweight=".5pt">
                  <v:textbox style="mso-fit-shape-to-text:t" inset="0,0,0,0">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Text Box 26" o:spid="_x0000_s1107" type="#_x0000_t202" style="position:absolute;left:2133;top:2813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IQ8QA&#10;AADcAAAADwAAAGRycy9kb3ducmV2LnhtbESPQWvCQBCF74X+h2UK3uqmo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5iEPEAAAA3AAAAA8AAAAAAAAAAAAAAAAAmAIAAGRycy9k&#10;b3ducmV2LnhtbFBLBQYAAAAABAAEAPUAAACJAwAAAAA=&#10;" filled="f" stroked="f" strokeweight=".5pt">
                  <v:textbox style="mso-fit-shape-to-text:t" inset="0,0,0,0">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155" o:spid="_x0000_s1108" type="#_x0000_t32" style="position:absolute;left:9638;top:21735;width:47849;height: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gkb8QAAADcAAAADwAAAGRycy9kb3ducmV2LnhtbERPTWvCQBC9F/wPywheim60TSmpq2ik&#10;4LW2UL0N2TGbNjsbs9uY+uu7QsHbPN7nzJe9rUVHra8cK5hOEhDEhdMVlwo+3l/HzyB8QNZYOyYF&#10;v+RhuRjczTHT7sxv1O1CKWII+wwVmBCaTEpfGLLoJ64hjtzRtRZDhG0pdYvnGG5rOUuSJ2mx4thg&#10;sKHcUPG9+7EKDsdUd+t8UxVmnz983j9eTl/7jVKjYb96ARGoDzfxv3ur4/w0hesz8QK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CRvxAAAANwAAAAPAAAAAAAAAAAA&#10;AAAAAKECAABkcnMvZG93bnJldi54bWxQSwUGAAAAAAQABAD5AAAAkgMAAAAA&#10;" strokecolor="#5b9bd5 [3204]" strokeweight=".5pt">
                  <v:stroke endarrow="block" joinstyle="miter"/>
                </v:shape>
                <v:shape id="Straight Arrow Connector 156" o:spid="_x0000_s1109" type="#_x0000_t32" style="position:absolute;left:9563;top:26682;width:47770;height:4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q6GMQAAADcAAAADwAAAGRycy9kb3ducmV2LnhtbERPTWvCQBC9C/0PyxR6Ed1Yq5TUVWyk&#10;4FVbqN6G7JiNZmfT7DZGf70rFHqbx/uc2aKzlWip8aVjBaNhAoI4d7rkQsHX58fgFYQPyBorx6Tg&#10;Qh4W84feDFPtzryhdhsKEUPYp6jAhFCnUvrckEU/dDVx5A6usRgibAqpGzzHcFvJ5ySZSoslxwaD&#10;NWWG8tP21yrYHya6fc9WZW522fi7/3L9Oe5WSj09dss3EIG68C/+c691nD+Zwv2ZeIG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yroYxAAAANwAAAAPAAAAAAAAAAAA&#10;AAAAAKECAABkcnMvZG93bnJldi54bWxQSwUGAAAAAAQABAD5AAAAkgMAAAAA&#10;" strokecolor="#5b9bd5 [3204]" strokeweight=".5pt">
                  <v:stroke endarrow="block" joinstyle="miter"/>
                </v:shape>
                <v:shape id="Straight Arrow Connector 157" o:spid="_x0000_s1110" type="#_x0000_t32" style="position:absolute;left:9563;top:29261;width:47624;height:2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fg8UAAADcAAAADwAAAGRycy9kb3ducmV2LnhtbERPS2vCQBC+C/0PyxR6KbpprQ+iq7SR&#10;Qq8+QL0N2TEbm51Ns9uY9te7hYK3+fieM192thItNb50rOBpkIAgzp0uuVCw2773pyB8QNZYOSYF&#10;P+RhubjrzTHV7sJrajehEDGEfYoKTAh1KqXPDVn0A1cTR+7kGoshwqaQusFLDLeVfE6SsbRYcmww&#10;WFNmKP/cfFsFx9NIt2/ZqszNIRvuH19+v86HlVIP993rDESgLtzE/+4PHeePJvD3TLx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Yfg8UAAADcAAAADwAAAAAAAAAA&#10;AAAAAAChAgAAZHJzL2Rvd25yZXYueG1sUEsFBgAAAAAEAAQA+QAAAJMDAAAAAA==&#10;" strokecolor="#5b9bd5 [3204]" strokeweight=".5pt">
                  <v:stroke endarrow="block" joinstyle="miter"/>
                </v:shape>
                <v:rect id="Rectangle 158" o:spid="_x0000_s1111" style="position:absolute;left:15230;top:3315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8GMEA&#10;AADcAAAADwAAAGRycy9kb3ducmV2LnhtbESPzYrCMBDH74LvEEbYm6Yuu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LfBjBAAAA3AAAAA8AAAAAAAAAAAAAAAAAmAIAAGRycy9kb3du&#10;cmV2LnhtbFBLBQYAAAAABAAEAPUAAACGAwAAAAA=&#10;" fillcolor="#5b9bd5 [3204]" strokecolor="#1f4d78 [1604]" strokeweight="1pt"/>
                <v:shape id="Text Box 26" o:spid="_x0000_s1112" type="#_x0000_t202" style="position:absolute;left:17797;top:33132;width:11164;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gn3cQA&#10;AADcAAAADwAAAGRycy9kb3ducmV2LnhtbESPQWvCQBCF74X+h2UK3uqmg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4J93EAAAA3AAAAA8AAAAAAAAAAAAAAAAAmAIAAGRycy9k&#10;b3ducmV2LnhtbFBLBQYAAAAABAAEAPUAAACJAwAAAAA=&#10;" filled="f" stroked="f" strokeweight=".5pt">
                  <v:textbox style="mso-fit-shape-to-text:t" inset="0,0,0,0">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v:textbox>
                </v:shape>
                <v:rect id="Rectangle 224" o:spid="_x0000_s1113" style="position:absolute;left:31944;top:3330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Ro68UA&#10;AADcAAAADwAAAGRycy9kb3ducmV2LnhtbESPQWvCQBSE74L/YXmCN90YRUrqKm1RsRelaen5kX0m&#10;sdm3Ibua5N+7BcHjMDPfMKtNZypxo8aVlhXMphEI4szqknMFP9+7yQsI55E1VpZJQU8ONuvhYIWJ&#10;ti1/0S31uQgQdgkqKLyvEyldVpBBN7U1cfDOtjHog2xyqRtsA9xUMo6ipTRYclgosKaPgrK/9GoU&#10;/B73s+jSbvvPRdWXl/P76XqYS6XGo+7tFYSnzj/Dj/ZBK4jjBfyf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GjrxQAAANwAAAAPAAAAAAAAAAAAAAAAAJgCAABkcnMv&#10;ZG93bnJldi54bWxQSwUGAAAAAAQABAD1AAAAigMAAAAA&#10;" fillcolor="#a5a5a5 [3206]" strokecolor="#a5a5a5 [3206]" strokeweight="1pt"/>
                <v:shape id="Text Box 26" o:spid="_x0000_s1114" type="#_x0000_t202" style="position:absolute;left:34511;top:33286;width:7132;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Y/2cQA&#10;AADcAAAADwAAAGRycy9kb3ducmV2LnhtbESPQWvCQBCF74L/YRmhN90YaCnRVURUSnsyFvE4ZCfZ&#10;aHY2ZLcx7a/vCoUeH2/e9+Yt14NtRE+drx0rmM8SEMSF0zVXCj5P++krCB+QNTaOScE3eVivxqMl&#10;Ztrd+Uh9HioRIewzVGBCaDMpfWHIop+5ljh6pesshii7SuoO7xFuG5kmyYu0WHNsMNjS1lBxy79s&#10;fOP8kdjDT2ku9h1Ln5tTf9hdlXqaDJsFiEBD+D/+S79pBWn6DI8xkQ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P9nEAAAA3AAAAA8AAAAAAAAAAAAAAAAAmAIAAGRycy9k&#10;b3ducmV2LnhtbFBLBQYAAAAABAAEAPUAAACJAwAAAAA=&#10;" filled="f" stroked="f" strokeweight=".5pt">
                  <v:textbox style="mso-fit-shape-to-text:t" inset="0,0,0,0">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v:textbox>
                </v:shape>
                <v:shape id="Text Box 26" o:spid="_x0000_s1115" type="#_x0000_t202" style="position:absolute;left:2220;top:22890;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hrsQA&#10;AADcAAAADwAAAGRycy9kb3ducmV2LnhtbESPQWvCQBCF70L/wzKF3nRjDlJSVymiInoyivQ4ZCfZ&#10;1OxsyK4x9de7hUKPjzfve/Pmy8E2oqfO144VTCcJCOLC6ZorBefTZvwOwgdkjY1jUvBDHpaLl9Ec&#10;M+3ufKQ+D5WIEPYZKjAhtJmUvjBk0U9cSxy90nUWQ5RdJXWH9wi3jUyTZCYt1hwbDLa0MlRc85uN&#10;b1wOid0+SvNl91j63Jz67fpbqbfX4fMDRKAh/B//pXdaQZrO4HdMJI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Eoa7EAAAA3AAAAA8AAAAAAAAAAAAAAAAAmAIAAGRycy9k&#10;b3ducmV2LnhtbFBLBQYAAAAABAAEAPUAAACJAwAAAAA=&#10;" filled="f" stroked="f" strokeweight=".5pt">
                  <v:textbox style="mso-fit-shape-to-text:t" inset="0,0,0,0">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shape id="Straight Arrow Connector 261" o:spid="_x0000_s1116" type="#_x0000_t32" style="position:absolute;left:9650;top:24199;width:4768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5b9bd5 [3204]" strokeweight=".5pt">
                  <v:stroke endarrow="block" joinstyle="miter"/>
                </v:shape>
                <v:rect id="Rectangle 265" o:spid="_x0000_s1117" style="position:absolute;left:9489;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4R78A&#10;AADcAAAADwAAAGRycy9kb3ducmV2LnhtbESPy8rCMBCF9z/4DmEEd7+pgheqUUQQRHDh5QGGZmyq&#10;zaQ00bZvbwTB5eFcPs5y3dpSvKj2hWMFo2ECgjhzuuBcwfWy+5+D8AFZY+mYFHTkYb3q/S0x1a7h&#10;E73OIRdxhH2KCkwIVSqlzwxZ9ENXEUfv5mqLIco6l7rGJo7bUo6TZCotFhwJBivaGsoe56eNEKRT&#10;N5o128fRtIeCyu5Oz06pQb/dLEAEasMv/G3vtYLxd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3hHvwAAANwAAAAPAAAAAAAAAAAAAAAAAJgCAABkcnMvZG93bnJl&#10;di54bWxQSwUGAAAAAAQABAD1AAAAhAMAAAAA&#10;" fillcolor="#5b9bd5 [3204]" strokecolor="#1f4d78 [1604]" strokeweight="1pt"/>
                <v:shape id="Text Box 26" o:spid="_x0000_s1118" type="#_x0000_t202" style="position:absolute;left:1575;top:1041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4YbsUA&#10;AADcAAAADwAAAGRycy9kb3ducmV2LnhtbESPwWrDMBBE74H+g9hCb4kcH0xxo4QSUlOaU5wQelys&#10;teXGWhlLddx8fVQo9DjMzpud1WaynRhp8K1jBctFAoK4crrlRsHp+DZ/BuEDssbOMSn4IQ+b9cNs&#10;hbl2Vz7QWIZGRAj7HBWYEPpcSl8ZsugXrieOXu0GiyHKoZF6wGuE206mSZJJiy3HBoM9bQ1Vl/Lb&#10;xjfO+8QWt9p82g+sfWmOY7H7UurpcXp9ARFoCv/Hf+l3rSDNMvgdEwk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rhhuxQAAANwAAAAPAAAAAAAAAAAAAAAAAJgCAABkcnMv&#10;ZG93bnJldi54bWxQSwUGAAAAAAQABAD1AAAAigMAAAAA&#10;" filled="f" stroked="f" strokeweight=".5pt">
                  <v:textbox style="mso-fit-shape-to-text:t" inset="0,0,0,0">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267" o:spid="_x0000_s1119" type="#_x0000_t32" style="position:absolute;left:9005;top:11536;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0QscAAADcAAAADwAAAGRycy9kb3ducmV2LnhtbESPQWvCQBSE74L/YXlCL0U32lYldRUb&#10;KfRaK6i3R/aZTc2+jdltTPvru4WCx2FmvmEWq85WoqXGl44VjEcJCOLc6ZILBbuP1+EchA/IGivH&#10;pOCbPKyW/d4CU+2u/E7tNhQiQtinqMCEUKdS+tyQRT9yNXH0Tq6xGKJsCqkbvEa4reQkSabSYslx&#10;wWBNmaH8vP2yCo6nJ92+ZJsyN4fsYX//+HP5PGyUuht062cQgbpwC/+337SCyXQG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z7RCxwAAANwAAAAPAAAAAAAA&#10;AAAAAAAAAKECAABkcnMvZG93bnJldi54bWxQSwUGAAAAAAQABAD5AAAAlQMAAAAA&#10;" strokecolor="#5b9bd5 [3204]" strokeweight=".5pt">
                  <v:stroke endarrow="block" joinstyle="miter"/>
                </v:shape>
                <v:rect id="Rectangle 268" o:spid="_x0000_s1120" style="position:absolute;left:23489;top:291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rect id="Rectangle 269" o:spid="_x0000_s1121" style="position:absolute;left:23414;top:554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rect id="Rectangle 270" o:spid="_x0000_s1122" style="position:absolute;left:23414;top:801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1NAr4A&#10;AADcAAAADwAAAGRycy9kb3ducmV2LnhtbERPzYrCMBC+L/gOYYS9rakeVKpRRBBE8KDrAwzN2FSb&#10;SWmibd/eOSzs8eP7X297X6s3tbEKbGA6yUARF8FWXBq4/R5+lqBiQrZYByYDA0XYbkZfa8xt6PhC&#10;72sqlYRwzNGAS6nJtY6FI49xEhpi4e6h9ZgEtqW2LXYS7ms9y7K59lixNDhsaO+oeF5fXkqQLsN0&#10;0e2fZ9efKqqHB70GY77H/W4FKlGf/sV/7qM1MFvIfD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tTQK+AAAA3AAAAA8AAAAAAAAAAAAAAAAAmAIAAGRycy9kb3ducmV2&#10;LnhtbFBLBQYAAAAABAAEAPUAAACDAwAAAAA=&#10;" fillcolor="#5b9bd5 [3204]" strokecolor="#1f4d78 [1604]" strokeweight="1pt"/>
                <v:rect id="Rectangle 271" o:spid="_x0000_s1123" style="position:absolute;left:18044;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omcEA&#10;AADcAAAADwAAAGRycy9kb3ducmV2LnhtbESPzYrCMBSF98K8Q7iCO5vWhUo1FhEGRJiFPw9wae40&#10;nTY3pYm2ffvJwIDLw/n5OPtitK14Ue9rxwqyJAVBXDpdc6Xgcf9cbkH4gKyxdUwKJvJQHD5me8y1&#10;G/hKr1uoRBxhn6MCE0KXS+lLQxZ94jri6H273mKIsq+k7nGI47aVqzRdS4s1R4LBjk6Gyub2tBGC&#10;dJ2yzXBqvsx4qamdfug5KbWYj8cdiEBjeIf/22etYLX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h6JnBAAAA3AAAAA8AAAAAAAAAAAAAAAAAmAIAAGRycy9kb3du&#10;cmV2LnhtbFBLBQYAAAAABAAEAPUAAACGAwAAAAA=&#10;" fillcolor="#5b9bd5 [3204]" strokecolor="#1f4d78 [1604]" strokeweight="1pt"/>
                <v:rect id="Rectangle 272" o:spid="_x0000_s1124" style="position:absolute;left:9833;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6GcYA&#10;AADcAAAADwAAAGRycy9kb3ducmV2LnhtbESPT2vCQBTE74LfYXlCb7oxLbXErGJLW+xFqS2eH9mX&#10;P5p9G7KrSb59tyB4HGbmN0y67k0trtS6yrKC+SwCQZxZXXGh4PfnY/oCwnlkjbVlUjCQg/VqPEox&#10;0bbjb7oefCEChF2CCkrvm0RKl5Vk0M1sQxy83LYGfZBtIXWLXYCbWsZR9CwNVhwWSmzoraTsfLgY&#10;Bcfd5zw6de/D11M9VKf8dX/ZPkqlHib9ZgnCU+/v4Vt7qxXEixj+z4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J6GcYAAADcAAAADwAAAAAAAAAAAAAAAACYAgAAZHJz&#10;L2Rvd25yZXYueG1sUEsFBgAAAAAEAAQA9QAAAIsDAAAAAA==&#10;" fillcolor="#a5a5a5 [3206]" strokecolor="#a5a5a5 [3206]" strokeweight="1pt"/>
                <v:rect id="Rectangle 273" o:spid="_x0000_s1125" style="position:absolute;left:1387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7fgsYA&#10;AADcAAAADwAAAGRycy9kb3ducmV2LnhtbESPT2vCQBTE7wW/w/IEb7pRiy3RjbSlFntRasXzI/vy&#10;R7NvQ3Y1ybfvCkKPw8z8hlmtO1OJGzWutKxgOolAEKdWl5wrOP5uxq8gnEfWWFkmBT05WCeDpxXG&#10;2rb8Q7eDz0WAsItRQeF9HUvp0oIMuomtiYOX2cagD7LJpW6wDXBTyVkULaTBksNCgTV9FJReDlej&#10;4LT7mkbn9rP/fq768py976/buVRqNOzeliA8df4//GhvtYLZyx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7fgsYAAADcAAAADwAAAAAAAAAAAAAAAACYAgAAZHJz&#10;L2Rvd25yZXYueG1sUEsFBgAAAAAEAAQA9QAAAIsDAAAAAA==&#10;" fillcolor="#a5a5a5 [3206]" strokecolor="#a5a5a5 [3206]" strokeweight="1pt"/>
                <v:rect id="Rectangle 277" o:spid="_x0000_s1126" style="position:absolute;left:28332;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TVdsEA&#10;AADcAAAADwAAAGRycy9kb3ducmV2LnhtbESPy2rDMBBF94X+g5hAdo2cLOLgWDYhUCiFLpLmAwZr&#10;arm2RsaSX39fFQpdXu7jcPNysZ2YaPCNYwX7XQKCuHK64VrB4/P15QTCB2SNnWNSsJKHsnh+yjHT&#10;buYbTfdQizjCPkMFJoQ+k9JXhiz6neuJo/flBoshyqGWesA5jttOHpLkKC02HAkGe7oaqtr7aCME&#10;6bbu0/nafpjlvaFu/aZxVWq7WS5nEIGW8B/+a79pBYc0hd8z8Qj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1XbBAAAA3AAAAA8AAAAAAAAAAAAAAAAAmAIAAGRycy9kb3du&#10;cmV2LnhtbFBLBQYAAAAABAAEAPUAAACGAwAAAAA=&#10;" fillcolor="#5b9bd5 [3204]" strokecolor="#1f4d78 [1604]" strokeweight="1pt"/>
                <v:rect id="Rectangle 278" o:spid="_x0000_s1127" style="position:absolute;left:36857;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BBL4A&#10;AADcAAAADwAAAGRycy9kb3ducmV2LnhtbERPzYrCMBC+L/gOYYS9rakeVKpRRBBE8KDrAwzN2FSb&#10;SWmibd/eOSzs8eP7X297X6s3tbEKbGA6yUARF8FWXBq4/R5+lqBiQrZYByYDA0XYbkZfa8xt6PhC&#10;72sqlYRwzNGAS6nJtY6FI49xEhpi4e6h9ZgEtqW2LXYS7ms9y7K59lixNDhsaO+oeF5fXkqQLsN0&#10;0e2fZ9efKqqHB70GY77H/W4FKlGf/sV/7qM1MFvI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bQQS+AAAA3AAAAA8AAAAAAAAAAAAAAAAAmAIAAGRycy9kb3ducmV2&#10;LnhtbFBLBQYAAAAABAAEAPUAAACDAwAAAAA=&#10;" fillcolor="#5b9bd5 [3204]" strokecolor="#1f4d78 [1604]" strokeweight="1pt"/>
                <v:rect id="Rectangle 279" o:spid="_x0000_s1128" style="position:absolute;left:32445;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kn8AA&#10;AADcAAAADwAAAGRycy9kb3ducmV2LnhtbESPy8rCMBCF9z/4DmEEd7+pLrxUo4ggiODCywMMzdhU&#10;m0lpom3f3giCy8O5fJzlurWleFHtC8cKRsMEBHHmdMG5gutl9z8D4QOyxtIxKejIw3rV+1tiql3D&#10;J3qdQy7iCPsUFZgQqlRKnxmy6IeuIo7ezdUWQ5R1LnWNTRy3pRwnyURaLDgSDFa0NZQ9zk8bIUin&#10;bjRtto+jaQ8Fld2dnp1Sg367WYAI1IZf+NveawXj6Rw+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fkn8AAAADcAAAADwAAAAAAAAAAAAAAAACYAgAAZHJzL2Rvd25y&#10;ZXYueG1sUEsFBgAAAAAEAAQA9QAAAIUDAAAAAA==&#10;" fillcolor="#5b9bd5 [3204]" strokecolor="#1f4d78 [1604]" strokeweight="1pt"/>
                <v:rect id="Rectangle 280" o:spid="_x0000_s1129" style="position:absolute;left:28301;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9Jb4A&#10;AADcAAAADwAAAGRycy9kb3ducmV2LnhtbERPzYrCMBC+C75DGGFvmurBla5RRBBE8ODPAwzNbFNt&#10;JqWJtn1757Cwx4/vf73tfa3e1MYqsIH5LANFXARbcWngfjtMV6BiQrZYByYDA0XYbsajNeY2dHyh&#10;9zWVSkI45mjApdTkWsfCkcc4Cw2xcL+h9ZgEtqW2LXYS7mu9yLKl9lixNDhsaO+oeF5fXkqQLsP8&#10;u9s/z64/VVQPD3oNxnxN+t0PqER9+hf/uY/WwGIl8+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4PSW+AAAA3AAAAA8AAAAAAAAAAAAAAAAAmAIAAGRycy9kb3ducmV2&#10;LnhtbFBLBQYAAAAABAAEAPUAAACDAwAAAAA=&#10;" fillcolor="#5b9bd5 [3204]" strokecolor="#1f4d78 [1604]" strokeweight="1pt"/>
                <v:rect id="Rectangle 281" o:spid="_x0000_s1130" style="position:absolute;left:42302;top:276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YvsEA&#10;AADcAAAADwAAAGRycy9kb3ducmV2LnhtbESPzYrCMBSF98K8Q7iCO5vWhUo1FhEGRJiFPw9wae40&#10;nTY3pYm2ffvJwIDLw/n5OPtitK14Ue9rxwqyJAVBXDpdc6Xgcf9cbkH4gKyxdUwKJvJQHD5me8y1&#10;G/hKr1uoRBxhn6MCE0KXS+lLQxZ94jri6H273mKIsq+k7nGI47aVqzRdS4s1R4LBjk6Gyub2tBGC&#10;dJ2yzXBqvsx4qamdfug5KbWYj8cdiEBjeIf/22etYLX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0mL7BAAAA3AAAAA8AAAAAAAAAAAAAAAAAmAIAAGRycy9kb3du&#10;cmV2LnhtbFBLBQYAAAAABAAEAPUAAACGAwAAAAA=&#10;" fillcolor="#5b9bd5 [3204]" strokecolor="#1f4d78 [1604]" strokeweight="1pt"/>
                <v:rect id="Rectangle 282" o:spid="_x0000_s1131" style="position:absolute;left:42227;top:539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GycEA&#10;AADcAAAADwAAAGRycy9kb3ducmV2LnhtbESPzYrCMBSF98K8Q7iCO5vahUo1FhEGRJiFPw9wae40&#10;nTY3pYm2ffvJwIDLw/n5OPtitK14Ue9rxwpWSQqCuHS65krB4/653ILwAVlj65gUTOShOHzM9phr&#10;N/CVXrdQiTjCPkcFJoQul9KXhiz6xHXE0ft2vcUQZV9J3eMQx20rszRdS4s1R4LBjk6Gyub2tBGC&#10;dJ1Wm+HUfJnxUlM7/dBzUmoxH487EIHG8A7/t89aQbb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mBsnBAAAA3AAAAA8AAAAAAAAAAAAAAAAAmAIAAGRycy9kb3du&#10;cmV2LnhtbFBLBQYAAAAABAAEAPUAAACGAwAAAAA=&#10;" fillcolor="#5b9bd5 [3204]" strokecolor="#1f4d78 [1604]" strokeweight="1pt"/>
                <v:rect id="Rectangle 283" o:spid="_x0000_s1132" style="position:absolute;left:42227;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jUsAA&#10;AADcAAAADwAAAGRycy9kb3ducmV2LnhtbESP3YrCMBCF7xd8hzCCd2uqgp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qjUsAAAADcAAAADwAAAAAAAAAAAAAAAACYAgAAZHJzL2Rvd25y&#10;ZXYueG1sUEsFBgAAAAAEAAQA9QAAAIUDAAAAAA==&#10;" fillcolor="#5b9bd5 [3204]" strokecolor="#1f4d78 [1604]" strokeweight="1pt"/>
                <v:rect id="Rectangle 284" o:spid="_x0000_s1133" style="position:absolute;left:36857;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7JsAA&#10;AADcAAAADwAAAGRycy9kb3ducmV2LnhtbESP3YrCMBCF7xd8hzCCd2uqiJ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M7JsAAAADcAAAADwAAAAAAAAAAAAAAAACYAgAAZHJzL2Rvd25y&#10;ZXYueG1sUEsFBgAAAAAEAAQA9QAAAIUDAAAAAA==&#10;" fillcolor="#5b9bd5 [3204]" strokecolor="#1f4d78 [1604]" strokeweight="1pt"/>
                <v:rect id="Rectangle 352" o:spid="_x0000_s1134" style="position:absolute;left:9489;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ZmcMA&#10;AADcAAAADwAAAGRycy9kb3ducmV2LnhtbESPQUsDMRSE74L/ITyhN5tYscjatEip4NVapMfH5rlZ&#10;dvOyTZ7drb/eCILHYWa+YVabKfTqTCm3kS3czQ0o4jq6lhsLh/eX20dQWZAd9pHJwoUybNbXVyus&#10;XBz5jc57aVSBcK7QghcZKq1z7SlgnseBuHifMQWUIlOjXcKxwEOvF8YsdcCWy4LHgbae6m7/FSx8&#10;HIfwvfXH5Xgw3LVGunSSnbWzm+n5CZTQJP/hv/ars3D/sIDfM+UI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uZmcMAAADcAAAADwAAAAAAAAAAAAAAAACYAgAAZHJzL2Rv&#10;d25yZXYueG1sUEsFBgAAAAAEAAQA9QAAAIgDAAAAAA==&#10;" fillcolor="#5b9bd5 [3204]" strokecolor="#1f4d78 [1604]" strokeweight="1pt">
                  <v:stroke dashstyle="3 1"/>
                </v:rect>
                <v:shape id="Text Box 26" o:spid="_x0000_s1135" type="#_x0000_t202" style="position:absolute;left:1575;top:14826;width:7131;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R+1sUA&#10;AADcAAAADwAAAGRycy9kb3ducmV2LnhtbESPQWvCQBCF74L/YRmhN92otEjqKiJWSnsykdLjkJ1k&#10;U7OzIbuNaX99Vyh4fLx535u33g62ET11vnasYD5LQBAXTtdcKTjnL9MVCB+QNTaOScEPedhuxqM1&#10;ptpd+UR9FioRIexTVGBCaFMpfWHIop+5ljh6pesshii7SuoOrxFuG7lIkidpsebYYLClvaHikn3b&#10;+MbHe2KPv6X5tG9Y+szk/fHwpdTDZNg9gwg0hPvxf/pVK1g+LuE2JhJ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H7WxQAAANwAAAAPAAAAAAAAAAAAAAAAAJgCAABkcnMv&#10;ZG93bnJldi54bWxQSwUGAAAAAAQABAD1AAAAigMAAAAA&#10;" filled="f" stroked="f" strokeweight=".5pt">
                  <v:textbox style="mso-fit-shape-to-text:t" inset="0,0,0,0">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 xml:space="preserve">Equivalent SSB </w:t>
                        </w:r>
                        <w:proofErr w:type="spellStart"/>
                        <w:proofErr w:type="gramStart"/>
                        <w:r>
                          <w:rPr>
                            <w:rFonts w:ascii="Book Antiqua" w:eastAsia="Batang" w:hAnsi="Book Antiqua"/>
                            <w:sz w:val="20"/>
                            <w:szCs w:val="20"/>
                            <w:lang w:val="en-US"/>
                          </w:rPr>
                          <w:t>Tx</w:t>
                        </w:r>
                        <w:proofErr w:type="spellEnd"/>
                        <w:proofErr w:type="gramEnd"/>
                      </w:p>
                    </w:txbxContent>
                  </v:textbox>
                </v:shape>
                <v:shape id="Straight Arrow Connector 354" o:spid="_x0000_s1136" type="#_x0000_t32" style="position:absolute;left:9005;top:15958;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vFccAAADcAAAADwAAAGRycy9kb3ducmV2LnhtbESPT2vCQBTE7wW/w/KEXopuWrWU1FXa&#10;iODVP1C9PbLPbNrs2zS7xthP3xUEj8PM/IaZzjtbiZYaXzpW8DxMQBDnTpdcKNhtl4M3ED4ga6wc&#10;k4ILeZjPeg9TTLU785raTShEhLBPUYEJoU6l9Lkhi37oauLoHV1jMUTZFFI3eI5wW8mXJHmVFkuO&#10;CwZrygzlP5uTVXA4TnT7mS3K3Oyz0dfT+O/3e79Q6rHffbyDCNSFe/jWXmkFo8kY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kO8VxwAAANwAAAAPAAAAAAAA&#10;AAAAAAAAAKECAABkcnMvZG93bnJldi54bWxQSwUGAAAAAAQABAD5AAAAlQMAAAAA&#10;" strokecolor="#5b9bd5 [3204]" strokeweight=".5pt">
                  <v:stroke endarrow="block" joinstyle="miter"/>
                </v:shape>
                <v:rect id="Rectangle 355" o:spid="_x0000_s1137" style="position:absolute;left:18044;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B7cMA&#10;AADcAAAADwAAAGRycy9kb3ducmV2LnhtbESPQUsDMRSE70L/Q3gFbzZRaZG1aZFSwau1SI+PzXOz&#10;7OZlmzy7q7/eCILHYWa+YdbbKfTqQim3kS3cLgwo4jq6lhsLx7fnmwdQWZAd9pHJwhdl2G5mV2us&#10;XBz5lS4HaVSBcK7QghcZKq1z7SlgXsSBuHgfMQWUIlOjXcKxwEOv74xZ6YAtlwWPA+081d3hM1h4&#10;Pw3he+dPq/FouGuNdOkse2uv59PTIyihSf7Df+0XZ+F+uYTfM+U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B7cMAAADcAAAADwAAAAAAAAAAAAAAAACYAgAAZHJzL2Rv&#10;d25yZXYueG1sUEsFBgAAAAAEAAQA9QAAAIgDAAAAAA==&#10;" fillcolor="#5b9bd5 [3204]" strokecolor="#1f4d78 [1604]" strokeweight="1pt">
                  <v:stroke dashstyle="3 1"/>
                </v:rect>
                <v:rect id="Rectangle 356" o:spid="_x0000_s1138" style="position:absolute;left:28301;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fmsIA&#10;AADcAAAADwAAAGRycy9kb3ducmV2LnhtbESPQUsDMRSE74L/ITzBm01UXGRtWkpR8GotpcfH5nWz&#10;7OZlTZ7d1V9vBMHjMDPfMMv1HAZ1ppS7yBZuFwYUcRNdx62F/fvLzSOoLMgOh8hk4YsyrFeXF0us&#10;XZz4jc47aVWBcK7RghcZa61z4ylgXsSRuHinmAJKkanVLuFU4GHQd8ZUOmDHZcHjSFtPTb/7DBYO&#10;xzF8b/2xmvaG+85Inz7k2drrq3nzBEpolv/wX/vVWbh/qOD3TDkC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J+awgAAANwAAAAPAAAAAAAAAAAAAAAAAJgCAABkcnMvZG93&#10;bnJldi54bWxQSwUGAAAAAAQABAD1AAAAhwMAAAAA&#10;" fillcolor="#5b9bd5 [3204]" strokecolor="#1f4d78 [1604]" strokeweight="1pt">
                  <v:stroke dashstyle="3 1"/>
                </v:rect>
                <v:rect id="Rectangle 357" o:spid="_x0000_s1139" style="position:absolute;left:36857;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6AcMA&#10;AADcAAAADwAAAGRycy9kb3ducmV2LnhtbESPQUsDMRSE74L/ITzBm01UrLI2LVJa6NVapMfH5rlZ&#10;dvOyJs/u1l9vBMHjMDPfMIvVFHp1opTbyBZuZwYUcR1dy42Fw9v25glUFmSHfWSycKYMq+XlxQIr&#10;F0d+pdNeGlUgnCu04EWGSutcewqYZ3EgLt5HTAGlyNRol3As8NDrO2PmOmDLZcHjQGtPdbf/Chbe&#10;j0P4XvvjfDwY7lojXfqUjbXXV9PLMyihSf7Df+2ds3D/8Ai/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6AcMAAADcAAAADwAAAAAAAAAAAAAAAACYAgAAZHJzL2Rv&#10;d25yZXYueG1sUEsFBgAAAAAEAAQA9QAAAIgDAAAAAA==&#10;" fillcolor="#5b9bd5 [3204]" strokecolor="#1f4d78 [1604]" strokeweight="1pt">
                  <v:stroke dashstyle="3 1"/>
                </v:rect>
                <v:rect id="Rectangle 358" o:spid="_x0000_s1140" style="position:absolute;left:13799;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uc8AA&#10;AADcAAAADwAAAGRycy9kb3ducmV2LnhtbERPTUsDMRC9C/0PYQrebFLFImvTUkoFr9YiPQ6bcbPs&#10;ZrJNxu7qrzcHwePjfa+3U+jVlVJuI1tYLgwo4jq6lhsLp/eXuydQWZAd9pHJwjdl2G5mN2usXBz5&#10;ja5HaVQJ4VyhBS8yVFrn2lPAvIgDceE+YwooBaZGu4RjCQ+9vjdmpQO2XBo8DrT3VHfHr2Dh4zyE&#10;n70/r8aT4a410qWLHKy9nU+7Z1BCk/yL/9yvzsLDY1lbzpQjo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uc8AAAADcAAAADwAAAAAAAAAAAAAAAACYAgAAZHJzL2Rvd25y&#10;ZXYueG1sUEsFBgAAAAAEAAQA9QAAAIUDAAAAAA==&#10;" fillcolor="#5b9bd5 [3204]" strokecolor="#1f4d78 [1604]" strokeweight="1pt">
                  <v:stroke dashstyle="3 1"/>
                </v:rect>
                <v:rect id="Rectangle 359" o:spid="_x0000_s1141" style="position:absolute;left:23317;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L6MMA&#10;AADcAAAADwAAAGRycy9kb3ducmV2LnhtbESPQUsDMRSE74L/ITzBm01ULLo2LVJa6NVapMfH5rlZ&#10;dvOyJs/u1l9vBMHjMDPfMIvVFHp1opTbyBZuZwYUcR1dy42Fw9v25hFUFmSHfWSycKYMq+XlxQIr&#10;F0d+pdNeGlUgnCu04EWGSutcewqYZ3EgLt5HTAGlyNRol3As8NDrO2PmOmDLZcHjQGtPdbf/Chbe&#10;j0P4XvvjfDwY7lojXfqUjbXXV9PLMyihSf7Df+2ds3D/8AS/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8L6MMAAADcAAAADwAAAAAAAAAAAAAAAACYAgAAZHJzL2Rv&#10;d25yZXYueG1sUEsFBgAAAAAEAAQA9QAAAIgDAAAAAA==&#10;" fillcolor="#5b9bd5 [3204]" strokecolor="#1f4d78 [1604]" strokeweight="1pt">
                  <v:stroke dashstyle="3 1"/>
                </v:rect>
                <v:rect id="Rectangle 360" o:spid="_x0000_s1142" style="position:absolute;left:32645;top:14498;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yL8A&#10;AADcAAAADwAAAGRycy9kb3ducmV2LnhtbERPTUsDMRC9C/0PYQrebKLCItumRUoFr9YiPQ6bcbPs&#10;ZrIm0+7qrzcHwePjfW92cxjUlVLuIlu4XxlQxE10HbcWTu8vd0+gsiA7HCKThW/KsNsubjZYuzjx&#10;G12P0qoSwrlGC15krLXOjaeAeRVH4sJ9xhRQCkytdgmnEh4G/WBMpQN2XBo8jrT31PTHS7DwcR7D&#10;z96fq+lkuO+M9OlLDtbeLufnNSihWf7Ff+5XZ+GxKvPLmXIE9P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iWjIvwAAANwAAAAPAAAAAAAAAAAAAAAAAJgCAABkcnMvZG93bnJl&#10;di54bWxQSwUGAAAAAAQABAD1AAAAhAMAAAAA&#10;" fillcolor="#5b9bd5 [3204]" strokecolor="#1f4d78 [1604]" strokeweight="1pt">
                  <v:stroke dashstyle="3 1"/>
                </v:rect>
                <v:rect id="Rectangle 361" o:spid="_x0000_s1143" style="position:absolute;left:42227;top:1449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NU8IA&#10;AADcAAAADwAAAGRycy9kb3ducmV2LnhtbESPQUsDMRSE74L/IbyCN5tUYZFt0yJFwau1SI+PzXOz&#10;7OZlmzy7q7/eCILHYWa+YTa7OQzqQil3kS2slgYUcRNdx62F49vz7QOoLMgOh8hk4Ysy7LbXVxus&#10;XZz4lS4HaVWBcK7RghcZa61z4ylgXsaRuHgfMQWUIlOrXcKpwMOg74ypdMCOy4LHkfaemv7wGSy8&#10;n8bwvfenajoa7jsjfTrLk7U3i/lxDUpolv/wX/vFWbivVvB7phwBv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c1TwgAAANwAAAAPAAAAAAAAAAAAAAAAAJgCAABkcnMvZG93&#10;bnJldi54bWxQSwUGAAAAAAQABAD1AAAAhwMAAAAA&#10;" fillcolor="#5b9bd5 [3204]" strokecolor="#1f4d78 [1604]" strokeweight="1pt">
                  <v:stroke dashstyle="3 1"/>
                </v:rect>
                <v:rect id="Rectangle 363" o:spid="_x0000_s1144" style="position:absolute;left:18119;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ZGwsUA&#10;AADcAAAADwAAAGRycy9kb3ducmV2LnhtbESPT2vCQBTE74LfYXmCN91oRErqRtqiYi+V2tLzI/vy&#10;x2bfhuxqkm/fLQgeh5n5DbPZ9qYWN2pdZVnBYh6BIM6srrhQ8P21nz2BcB5ZY22ZFAzkYJuORxtM&#10;tO34k25nX4gAYZeggtL7JpHSZSUZdHPbEAcvt61BH2RbSN1iF+CmlssoWkuDFYeFEht6Kyn7PV+N&#10;gp+PwyK6dLvhfVUP1SV/PV2PsVRqOulfnkF46v0jfG8ftYJ4HcP/mXAE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kbCxQAAANwAAAAPAAAAAAAAAAAAAAAAAJgCAABkcnMv&#10;ZG93bnJldi54bWxQSwUGAAAAAAQABAD1AAAAigMAAAAA&#10;" fillcolor="#a5a5a5 [3206]" strokecolor="#a5a5a5 [3206]" strokeweight="1pt"/>
                <v:rect id="Rectangle 364" o:spid="_x0000_s1145" style="position:absolute;left:23216;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tsUA&#10;AADcAAAADwAAAGRycy9kb3ducmV2LnhtbESPS4vCQBCE7wv+h6EFb+vEByLRUVR2xb0oPvDcZNok&#10;mukJmdEk/35HWNhjUVVfUfNlYwrxosrllhUM+hEI4sTqnFMFl/P35xSE88gaC8ukoCUHy0XnY46x&#10;tjUf6XXyqQgQdjEqyLwvYyldkpFB17clcfButjLog6xSqSusA9wUchhFE2kw57CQYUmbjJLH6WkU&#10;XPfbQXSvv9qfcdHm99v68NyNpFK9brOagfDU+P/wX3unFYwmY3if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962xQAAANwAAAAPAAAAAAAAAAAAAAAAAJgCAABkcnMv&#10;ZG93bnJldi54bWxQSwUGAAAAAAQABAD1AAAAigMAAAAA&#10;" fillcolor="#a5a5a5 [3206]" strokecolor="#a5a5a5 [3206]" strokeweight="1pt"/>
                <v:rect id="Rectangle 365" o:spid="_x0000_s1146" style="position:absolute;left:2857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7LcYA&#10;AADcAAAADwAAAGRycy9kb3ducmV2LnhtbESPT2vCQBTE74LfYXmCN91YrZToRtpii15aasXzI/vy&#10;R7NvQ3Y1ybd3hUKPw8z8hllvOlOJGzWutKxgNo1AEKdWl5wrOP5+TF5AOI+ssbJMCnpysEmGgzXG&#10;2rb8Q7eDz0WAsItRQeF9HUvp0oIMuqmtiYOX2cagD7LJpW6wDXBTyacoWkqDJYeFAmt6Lyi9HK5G&#10;wenrcxad222/X1R9ec7evq+7uVRqPOpeVyA8df4//NfeaQXz5TM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N7LcYAAADcAAAADwAAAAAAAAAAAAAAAACYAgAAZHJz&#10;L2Rvd25yZXYueG1sUEsFBgAAAAAEAAQA9QAAAIsDAAAAAA==&#10;" fillcolor="#a5a5a5 [3206]" strokecolor="#a5a5a5 [3206]" strokeweight="1pt"/>
                <v:rect id="Rectangle 366" o:spid="_x0000_s1147" style="position:absolute;left:3261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HlWsUA&#10;AADcAAAADwAAAGRycy9kb3ducmV2LnhtbESPT2vCQBTE74LfYXmCN934h1BSV2mLir0oTUvPj+wz&#10;ic2+DdnVJN++Kwgeh5n5DbPadKYSN2pcaVnBbBqBIM6sLjlX8PO9m7yAcB5ZY2WZFPTkYLMeDlaY&#10;aNvyF91Sn4sAYZeggsL7OpHSZQUZdFNbEwfvbBuDPsgml7rBNsBNJedRFEuDJYeFAmv6KCj7S69G&#10;we9xP4su7bb/XFZ9eTm/n66HhVRqPOreXkF46vwz/GgftIJFHMP9TDg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eVaxQAAANwAAAAPAAAAAAAAAAAAAAAAAJgCAABkcnMv&#10;ZG93bnJldi54bWxQSwUGAAAAAAQABAD1AAAAigMAAAAA&#10;" fillcolor="#a5a5a5 [3206]" strokecolor="#a5a5a5 [3206]" strokeweight="1pt"/>
                <v:rect id="Rectangle 367" o:spid="_x0000_s1148" style="position:absolute;left:36857;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1AwcYA&#10;AADcAAAADwAAAGRycy9kb3ducmV2LnhtbESPT2vCQBTE74LfYXmCt7qxii3RjbTFFr201IrnR/bl&#10;j2bfhuxqkm/vCgWPw8z8hlmtO1OJKzWutKxgOolAEKdWl5wrOPx9Pr2CcB5ZY2WZFPTkYJ0MByuM&#10;tW35l657n4sAYRejgsL7OpbSpQUZdBNbEwcvs41BH2STS91gG+Cmks9RtJAGSw4LBdb0UVB63l+M&#10;guP31zQ6tZt+N6/68pS9/1y2M6nUeNS9LUF46vwj/N/eagWzxQ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1AwcYAAADcAAAADwAAAAAAAAAAAAAAAACYAgAAZHJz&#10;L2Rvd25yZXYueG1sUEsFBgAAAAAEAAQA9QAAAIsDAAAAAA==&#10;" fillcolor="#a5a5a5 [3206]" strokecolor="#a5a5a5 [3206]" strokeweight="1pt"/>
                <v:rect id="Rectangle 368" o:spid="_x0000_s1149" style="position:absolute;left:4195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Us8EA&#10;AADcAAAADwAAAGRycy9kb3ducmV2LnhtbERPTYvCMBC9C/6HMIK3NVUXkWoUFRW97LIqnodmbKvN&#10;pDTRtv9+cxA8Pt73fNmYQryocrllBcNBBII4sTrnVMHlvPuagnAeWWNhmRS05GC56HbmGGtb8x+9&#10;Tj4VIYRdjAoy78tYSpdkZNANbEkcuJutDPoAq1TqCusQbgo5iqKJNJhzaMiwpE1GyeP0NAquP/th&#10;dK+37fG7aPP7bf37PIylUv1es5qB8NT4j/jtPmgF40lYG86EI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C1LPBAAAA3AAAAA8AAAAAAAAAAAAAAAAAmAIAAGRycy9kb3du&#10;cmV2LnhtbFBLBQYAAAAABAAEAPUAAACGAwAAAAA=&#10;" fillcolor="#a5a5a5 [3206]" strokecolor="#a5a5a5 [3206]" strokeweight="1pt"/>
                <v:rect id="Rectangle 369" o:spid="_x0000_s1150" style="position:absolute;left:9758;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xKMYA&#10;AADcAAAADwAAAGRycy9kb3ducmV2LnhtbESPT2vCQBTE74LfYXmCt7qxirTRjbTFFr201IrnR/bl&#10;j2bfhuxqkm/vCgWPw8z8hlmtO1OJKzWutKxgOolAEKdWl5wrOPx9Pr2AcB5ZY2WZFPTkYJ0MByuM&#10;tW35l657n4sAYRejgsL7OpbSpQUZdBNbEwcvs41BH2STS91gG+Cmks9RtJAGSw4LBdb0UVB63l+M&#10;guP31zQ6tZt+N6/68pS9/1y2M6nUeNS9LUF46vwj/N/eagWzxS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5xKMYAAADcAAAADwAAAAAAAAAAAAAAAACYAgAAZHJz&#10;L2Rvd25yZXYueG1sUEsFBgAAAAAEAAQA9QAAAIsDAAAAAA==&#10;" fillcolor="#a5a5a5 [3206]" strokecolor="#a5a5a5 [3206]" strokeweight="1pt"/>
                <v:rect id="Rectangle 370" o:spid="_x0000_s1151" style="position:absolute;left:1379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aMIA&#10;AADcAAAADwAAAGRycy9kb3ducmV2LnhtbERPTYvCMBC9C/sfwgh709RVXKlG0WUVvSir4nloxrZu&#10;MylNtO2/NwfB4+N9zxaNKcSDKpdbVjDoRyCIE6tzThWcT+veBITzyBoLy6SgJQeL+UdnhrG2Nf/R&#10;4+hTEULYxagg876MpXRJRgZd35bEgbvayqAPsEqlrrAO4aaQX1E0lgZzDg0ZlvSTUfJ/vBsFl/1m&#10;EN3q33Y3Ktr8dl0d7tuhVOqz2yynIDw1/i1+ubdawfA7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LU5owgAAANwAAAAPAAAAAAAAAAAAAAAAAJgCAABkcnMvZG93&#10;bnJldi54bWxQSwUGAAAAAAQABAD1AAAAhwMAAAAA&#10;" fillcolor="#a5a5a5 [3206]" strokecolor="#a5a5a5 [3206]" strokeweight="1pt"/>
                <v:rect id="Rectangle 371" o:spid="_x0000_s1152" style="position:absolute;left:18044;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r88UA&#10;AADcAAAADwAAAGRycy9kb3ducmV2LnhtbESPT2vCQBTE74V+h+UVvNVNVKykrlJFRS8W/9DzI/tM&#10;YrNvQ3Y1ybd3hUKPw8z8hpnOW1OKO9WusKwg7kcgiFOrC84UnE/r9wkI55E1lpZJQUcO5rPXlykm&#10;2jZ8oPvRZyJA2CWoIPe+SqR0aU4GXd9WxMG72NqgD7LOpK6xCXBTykEUjaXBgsNCjhUtc0p/jzej&#10;4Ge/iaNrs+p2o7IrrpfF9207lEr13tqvTxCeWv8f/mtvtYLh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evzxQAAANwAAAAPAAAAAAAAAAAAAAAAAJgCAABkcnMv&#10;ZG93bnJldi54bWxQSwUGAAAAAAQABAD1AAAAigMAAAAA&#10;" fillcolor="#a5a5a5 [3206]" strokecolor="#a5a5a5 [3206]" strokeweight="1pt"/>
                <v:rect id="Rectangle 372" o:spid="_x0000_s1153" style="position:absolute;left:23141;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1hMYA&#10;AADcAAAADwAAAGRycy9kb3ducmV2LnhtbESPT2vCQBTE7wW/w/IEb7pRiy3RjbSlFntRasXzI/vy&#10;R7NvQ3Y1ybfvCkKPw8z8hlmtO1OJGzWutKxgOolAEKdWl5wrOP5uxq8gnEfWWFkmBT05WCeDpxXG&#10;2rb8Q7eDz0WAsItRQeF9HUvp0oIMuomtiYOX2cagD7LJpW6wDXBTyVkULaTBksNCgTV9FJReDlej&#10;4LT7mkbn9rP/fq768py976/buVRqNOzeliA8df4//GhvtYL5y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N1hMYAAADcAAAADwAAAAAAAAAAAAAAAACYAgAAZHJz&#10;L2Rvd25yZXYueG1sUEsFBgAAAAAEAAQA9QAAAIsDAAAAAA==&#10;" fillcolor="#a5a5a5 [3206]" strokecolor="#a5a5a5 [3206]" strokeweight="1pt"/>
                <v:rect id="Rectangle 373" o:spid="_x0000_s1154" style="position:absolute;left:2849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H8UA&#10;AADcAAAADwAAAGRycy9kb3ducmV2LnhtbESPT2vCQBTE74V+h+UVvNWNRqykrlJFRS8W/9DzI/tM&#10;YrNvQ3Y1ybd3hUKPw8z8hpnOW1OKO9WusKxg0I9AEKdWF5wpOJ/W7xMQziNrLC2Tgo4czGevL1NM&#10;tG34QPejz0SAsEtQQe59lUjp0pwMur6tiIN3sbVBH2SdSV1jE+CmlMMoGkuDBYeFHCta5pT+Hm9G&#10;wc9+M4iuzarbjcquuF4W37dtLJXqvbVfnyA8tf4//NfeagXx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9AfxQAAANwAAAAPAAAAAAAAAAAAAAAAAJgCAABkcnMv&#10;ZG93bnJldi54bWxQSwUGAAAAAAQABAD1AAAAigMAAAAA&#10;" fillcolor="#a5a5a5 [3206]" strokecolor="#a5a5a5 [3206]" strokeweight="1pt"/>
                <v:rect id="Rectangle 374" o:spid="_x0000_s1155" style="position:absolute;left:3253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Ia8YA&#10;AADcAAAADwAAAGRycy9kb3ducmV2LnhtbESPT2vCQBTE74LfYXmCN91YxZboRtpii7201IrnR/bl&#10;j2bfhuxqkm/fFQSPw8z8hllvOlOJKzWutKxgNo1AEKdWl5wrOPx9TF5AOI+ssbJMCnpysEmGgzXG&#10;2rb8S9e9z0WAsItRQeF9HUvp0oIMuqmtiYOX2cagD7LJpW6wDXBTyacoWkqDJYeFAmt6Lyg97y9G&#10;wfH7cxad2m3/taj68pS9/Vx2c6nUeNS9rkB46vwjfG/vtIL58wJuZ8IRkM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ZIa8YAAADcAAAADwAAAAAAAAAAAAAAAACYAgAAZHJz&#10;L2Rvd25yZXYueG1sUEsFBgAAAAAEAAQA9QAAAIsDAAAAAA==&#10;" fillcolor="#a5a5a5 [3206]" strokecolor="#a5a5a5 [3206]" strokeweight="1pt"/>
                <v:rect id="Rectangle 375" o:spid="_x0000_s1156" style="position:absolute;left:36782;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rt8MYA&#10;AADcAAAADwAAAGRycy9kb3ducmV2LnhtbESPW2vCQBSE34X+h+UUfNONl7aSuootWuKLpVr6fMge&#10;k9js2ZBdc/n33YLg4zAz3zDLdWdK0VDtCssKJuMIBHFqdcGZgu/TbrQA4TyyxtIyKejJwXr1MFhi&#10;rG3LX9QcfSYChF2MCnLvq1hKl+Zk0I1tRRy8s60N+iDrTOoa2wA3pZxG0bM0WHBYyLGi95zS3+PV&#10;KPg5fEyiS7vt9/OyLy7nt89rMpNKDR+7zSsIT52/h2/tRCuYvTzB/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rt8MYAAADcAAAADwAAAAAAAAAAAAAAAACYAgAAZHJz&#10;L2Rvd25yZXYueG1sUEsFBgAAAAAEAAQA9QAAAIsDAAAAAA==&#10;" fillcolor="#a5a5a5 [3206]" strokecolor="#a5a5a5 [3206]" strokeweight="1pt"/>
                <v:rect id="Rectangle 376" o:spid="_x0000_s1157" style="position:absolute;left:4187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zh8YA&#10;AADcAAAADwAAAGRycy9kb3ducmV2LnhtbESPT2vCQBTE74LfYXmCt7qxii3RjbTFFr201IrnR/bl&#10;j2bfhuxqkm/vCgWPw8z8hlmtO1OJKzWutKxgOolAEKdWl5wrOPx9Pr2CcB5ZY2WZFPTkYJ0MByuM&#10;tW35l657n4sAYRejgsL7OpbSpQUZdBNbEwcvs41BH2STS91gG+Cmks9RtJAGSw4LBdb0UVB63l+M&#10;guP31zQ6tZt+N6/68pS9/1y2M6nUeNS9LUF46vwj/N/eagWzlwX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hzh8YAAADcAAAADwAAAAAAAAAAAAAAAACYAgAAZHJz&#10;L2Rvd25yZXYueG1sUEsFBgAAAAAEAAQA9QAAAIsDAAAAAA==&#10;" fillcolor="#a5a5a5 [3206]" strokecolor="#a5a5a5 [3206]" strokeweight="1pt"/>
                <v:rect id="Rectangle 377" o:spid="_x0000_s1158" style="position:absolute;left:9725;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WHMYA&#10;AADcAAAADwAAAGRycy9kb3ducmV2LnhtbESPT2vCQBTE74LfYXmCN91YpZboRtpii15aasXzI/vy&#10;R7NvQ3Y1ybd3hUKPw8z8hllvOlOJGzWutKxgNo1AEKdWl5wrOP5+TF5AOI+ssbJMCnpysEmGgzXG&#10;2rb8Q7eDz0WAsItRQeF9HUvp0oIMuqmtiYOX2cagD7LJpW6wDXBTyacoepYGSw4LBdb0XlB6OVyN&#10;gtPX5yw6t9t+v6j68py9fV93c6nUeNS9rkB46vx/+K+90wrmyyU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TWHMYAAADcAAAADwAAAAAAAAAAAAAAAACYAgAAZHJz&#10;L2Rvd25yZXYueG1sUEsFBgAAAAAEAAQA9QAAAIsDAAAAAA==&#10;" fillcolor="#a5a5a5 [3206]" strokecolor="#a5a5a5 [3206]" strokeweight="1pt"/>
                <v:rect id="Rectangle 378" o:spid="_x0000_s1159" style="position:absolute;left:1376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bsIA&#10;AADcAAAADwAAAGRycy9kb3ducmV2LnhtbERPTYvCMBC9C/sfwgh709RVXKlG0WUVvSir4nloxrZu&#10;MylNtO2/NwfB4+N9zxaNKcSDKpdbVjDoRyCIE6tzThWcT+veBITzyBoLy6SgJQeL+UdnhrG2Nf/R&#10;4+hTEULYxagg876MpXRJRgZd35bEgbvayqAPsEqlrrAO4aaQX1E0lgZzDg0ZlvSTUfJ/vBsFl/1m&#10;EN3q33Y3Ktr8dl0d7tuhVOqz2yynIDw1/i1+ubdawfA7rA1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W0JuwgAAANwAAAAPAAAAAAAAAAAAAAAAAJgCAABkcnMvZG93&#10;bnJldi54bWxQSwUGAAAAAAQABAD1AAAAhwMAAAAA&#10;" fillcolor="#a5a5a5 [3206]" strokecolor="#a5a5a5 [3206]" strokeweight="1pt"/>
                <v:rect id="Rectangle 379" o:spid="_x0000_s1160" style="position:absolute;left:18011;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n9cYA&#10;AADcAAAADwAAAGRycy9kb3ducmV2LnhtbESPW2vCQBSE34X+h+UUfNONF9qauootWuKLpVr6fMge&#10;k9js2ZBdc/n33YLg4zAz3zDLdWdK0VDtCssKJuMIBHFqdcGZgu/TbvQCwnlkjaVlUtCTg/XqYbDE&#10;WNuWv6g5+kwECLsYFeTeV7GULs3JoBvbijh4Z1sb9EHWmdQ1tgFuSjmNoidpsOCwkGNF7zmlv8er&#10;UfBz+JhEl3bb7+dlX1zOb5/XZCaVGj52m1cQnjp/D9/aiVYwe17A/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fn9cYAAADcAAAADwAAAAAAAAAAAAAAAACYAgAAZHJz&#10;L2Rvd25yZXYueG1sUEsFBgAAAAAEAAQA9QAAAIsDAAAAAA==&#10;" fillcolor="#a5a5a5 [3206]" strokecolor="#a5a5a5 [3206]" strokeweight="1pt"/>
                <v:rect id="Rectangle 380" o:spid="_x0000_s1161" style="position:absolute;left:23108;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8EA&#10;AADcAAAADwAAAGRycy9kb3ducmV2LnhtbERPy4rCMBTdD/gP4QruNHUUkWoUlVF0M+ID15fm2lab&#10;m9JE2/69WQzM8nDe82VjCvGmyuWWFQwHEQjixOqcUwXXy7Y/BeE8ssbCMiloycFy0fmaY6xtzSd6&#10;n30qQgi7GBVk3pexlC7JyKAb2JI4cHdbGfQBVqnUFdYh3BTyO4om0mDOoSHDkjYZJc/zyyi4/e6G&#10;0aP+aQ/jos0f9/XxtR9JpXrdZjUD4anx/+I/914rGE3D/H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Pk/BAAAA3AAAAA8AAAAAAAAAAAAAAAAAmAIAAGRycy9kb3du&#10;cmV2LnhtbFBLBQYAAAAABAAEAPUAAACGAwAAAAA=&#10;" fillcolor="#a5a5a5 [3206]" strokecolor="#a5a5a5 [3206]" strokeweight="1pt"/>
                <v:rect id="Rectangle 381" o:spid="_x0000_s1162" style="position:absolute;left:2846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b1MUA&#10;AADcAAAADwAAAGRycy9kb3ducmV2LnhtbESPQWvCQBSE70L/w/IKvekmWiREV2mlLXpRasXzI/tM&#10;otm3Ibua5N93BcHjMDPfMPNlZypxo8aVlhXEowgEcWZ1ybmCw9/3MAHhPLLGyjIp6MnBcvEymGOq&#10;bcu/dNv7XAQIuxQVFN7XqZQuK8igG9maOHgn2xj0QTa51A22AW4qOY6iqTRYclgosKZVQdllfzUK&#10;jtufODq3X/3mverL8+lzd11PpFJvr93HDISnzj/Dj/ZaK5gk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tJvUxQAAANwAAAAPAAAAAAAAAAAAAAAAAJgCAABkcnMv&#10;ZG93bnJldi54bWxQSwUGAAAAAAQABAD1AAAAigMAAAAA&#10;" fillcolor="#a5a5a5 [3206]" strokecolor="#a5a5a5 [3206]" strokeweight="1pt"/>
                <v:rect id="Rectangle 382" o:spid="_x0000_s1163" style="position:absolute;left:3250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YFo8YA&#10;AADcAAAADwAAAGRycy9kb3ducmV2LnhtbESPS2vDMBCE74X+B7GF3hL5UUpwooS0tCW9NORBzou1&#10;sZ1YK2PJsf3vq0Kgx2FmvmEWq8HU4katqywriKcRCOLc6ooLBcfD52QGwnlkjbVlUjCSg9Xy8WGB&#10;mbY97+i294UIEHYZKii9bzIpXV6SQTe1DXHwzrY16INsC6lb7APc1DKJoldpsOKwUGJD7yXl131n&#10;FJx+vuLo0n+M3y/1WF3Ob9tuk0qlnp+G9RyEp8H/h+/tjVaQzh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YFo8YAAADcAAAADwAAAAAAAAAAAAAAAACYAgAAZHJz&#10;L2Rvd25yZXYueG1sUEsFBgAAAAAEAAQA9QAAAIsDAAAAAA==&#10;" fillcolor="#a5a5a5 [3206]" strokecolor="#a5a5a5 [3206]" strokeweight="1pt"/>
                <v:rect id="Rectangle 383" o:spid="_x0000_s1164" style="position:absolute;left:36749;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qgOMUA&#10;AADcAAAADwAAAGRycy9kb3ducmV2LnhtbESPQWvCQBSE70L/w/IKvelGUyREV2mlLXpRasXzI/tM&#10;otm3Ibua5N93BcHjMDPfMPNlZypxo8aVlhWMRxEI4szqknMFh7/vYQLCeWSNlWVS0JOD5eJlMMdU&#10;25Z/6bb3uQgQdikqKLyvUyldVpBBN7I1cfBOtjHog2xyqRtsA9xUchJFU2mw5LBQYE2rgrLL/moU&#10;HLc/4+jcfvWb96ovz6fP3XUdS6XeXruPGQhPnX+GH+21VhAn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A4xQAAANwAAAAPAAAAAAAAAAAAAAAAAJgCAABkcnMv&#10;ZG93bnJldi54bWxQSwUGAAAAAAQABAD1AAAAigMAAAAA&#10;" fillcolor="#a5a5a5 [3206]" strokecolor="#a5a5a5 [3206]" strokeweight="1pt"/>
                <v:rect id="Rectangle 384" o:spid="_x0000_s1165" style="position:absolute;left:4184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4TMUA&#10;AADcAAAADwAAAGRycy9kb3ducmV2LnhtbESPT4vCMBTE7wt+h/AEb5q6yiLVKCrropcV/+D50Tzb&#10;avNSmmjbb78RhD0OM/MbZrZoTCGeVLncsoLhIAJBnFidc6rgfNr0JyCcR9ZYWCYFLTlYzDsfM4y1&#10;rflAz6NPRYCwi1FB5n0ZS+mSjAy6gS2Jg3e1lUEfZJVKXWEd4KaQn1H0JQ3mHBYyLGmdUXI/PoyC&#10;y+/PMLrV3+1uXLT57braP7YjqVSv2yynIDw1/j/8bm+1gtFkDK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zhMxQAAANwAAAAPAAAAAAAAAAAAAAAAAJgCAABkcnMv&#10;ZG93bnJldi54bWxQSwUGAAAAAAQABAD1AAAAigMAAAAA&#10;" fillcolor="#a5a5a5 [3206]" strokecolor="#a5a5a5 [3206]" strokeweight="1pt"/>
                <v:rect id="Rectangle 385" o:spid="_x0000_s1166" style="position:absolute;left:971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d18YA&#10;AADcAAAADwAAAGRycy9kb3ducmV2LnhtbESPT2vCQBTE7wW/w/IEb7qxtkViVrGixV6U2uL5kX35&#10;o9m3Ibua5Nt3C0KPw8z8hklWnanEnRpXWlYwnUQgiFOrS84V/HzvxnMQziNrrCyTgp4crJaDpwRj&#10;bVv+ovvJ5yJA2MWooPC+jqV0aUEG3cTWxMHLbGPQB9nkUjfYBrip5HMUvUmDJYeFAmvaFJReTzej&#10;4Hz4mEaXdtt/vlR9ecnej7f9TCo1GnbrBQhPnf8PP9p7rWA2f4W/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d18YAAADcAAAADwAAAAAAAAAAAAAAAACYAgAAZHJz&#10;L2Rvd25yZXYueG1sUEsFBgAAAAAEAAQA9QAAAIsDAAAAAA==&#10;" fillcolor="#a5a5a5 [3206]" strokecolor="#a5a5a5 [3206]" strokeweight="1pt"/>
                <v:rect id="Rectangle 386" o:spid="_x0000_s1167" style="position:absolute;left:1375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0DoMUA&#10;AADcAAAADwAAAGRycy9kb3ducmV2LnhtbESPT4vCMBTE7wt+h/AEb2uqLiLVKCq6uBfFP3h+NM+2&#10;2ryUJtr222+EhT0OM/MbZrZoTCFeVLncsoJBPwJBnFidc6rgct5+TkA4j6yxsEwKWnKwmHc+Zhhr&#10;W/ORXiefigBhF6OCzPsyltIlGRl0fVsSB+9mK4M+yCqVusI6wE0hh1E0lgZzDgsZlrTOKHmcnkbB&#10;df89iO71pv35Ktr8flsdnruRVKrXbZZTEJ4a/x/+a++0gtFkDO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QOgxQAAANwAAAAPAAAAAAAAAAAAAAAAAJgCAABkcnMv&#10;ZG93bnJldi54bWxQSwUGAAAAAAQABAD1AAAAigMAAAAA&#10;" fillcolor="#a5a5a5 [3206]" strokecolor="#a5a5a5 [3206]" strokeweight="1pt"/>
                <v:rect id="Rectangle 387" o:spid="_x0000_s1168" style="position:absolute;left:17999;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GmO8YA&#10;AADcAAAADwAAAGRycy9kb3ducmV2LnhtbESPT2vCQBTE7wW/w/IEb7qxllZiVrGixV6U2uL5kX35&#10;o9m3Ibua5Nt3C0KPw8z8hklWnanEnRpXWlYwnUQgiFOrS84V/HzvxnMQziNrrCyTgp4crJaDpwRj&#10;bVv+ovvJ5yJA2MWooPC+jqV0aUEG3cTWxMHLbGPQB9nkUjfYBrip5HMUvUqDJYeFAmvaFJReTzej&#10;4Hz4mEaXdtt/vlR9ecnej7f9TCo1GnbrBQhPnf8PP9p7rWA2f4O/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GmO8YAAADcAAAADwAAAAAAAAAAAAAAAACYAgAAZHJz&#10;L2Rvd25yZXYueG1sUEsFBgAAAAAEAAQA9QAAAIsDAAAAAA==&#10;" fillcolor="#a5a5a5 [3206]" strokecolor="#a5a5a5 [3206]" strokeweight="1pt"/>
                <v:rect id="Rectangle 388" o:spid="_x0000_s1169" style="position:absolute;left:23096;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yScEA&#10;AADcAAAADwAAAGRycy9kb3ducmV2LnhtbERPy4rCMBTdD/gP4QruNHUUkWoUlVF0M+ID15fm2lab&#10;m9JE2/69WQzM8nDe82VjCvGmyuWWFQwHEQjixOqcUwXXy7Y/BeE8ssbCMiloycFy0fmaY6xtzSd6&#10;n30qQgi7GBVk3pexlC7JyKAb2JI4cHdbGfQBVqnUFdYh3BTyO4om0mDOoSHDkjYZJc/zyyi4/e6G&#10;0aP+aQ/jos0f9/XxtR9JpXrdZjUD4anx/+I/914rGE3D2n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OMknBAAAA3AAAAA8AAAAAAAAAAAAAAAAAmAIAAGRycy9kb3du&#10;cmV2LnhtbFBLBQYAAAAABAAEAPUAAACGAwAAAAA=&#10;" fillcolor="#a5a5a5 [3206]" strokecolor="#a5a5a5 [3206]" strokeweight="1pt"/>
                <v:rect id="Rectangle 389" o:spid="_x0000_s1170" style="position:absolute;left:28450;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X0sYA&#10;AADcAAAADwAAAGRycy9kb3ducmV2LnhtbESPT2vCQBTE74LfYXmCN91YpdjoRtpii15aasXzI/vy&#10;R7NvQ3Y1ybd3hUKPw8z8hllvOlOJGzWutKxgNo1AEKdWl5wrOP5+TJYgnEfWWFkmBT052CTDwRpj&#10;bVv+odvB5yJA2MWooPC+jqV0aUEG3dTWxMHLbGPQB9nkUjfYBrip5FMUPUuDJYeFAmt6Lyi9HK5G&#10;wenrcxad222/X1R9ec7evq+7uVRqPOpeVyA8df4//NfeaQXz5Qs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KX0sYAAADcAAAADwAAAAAAAAAAAAAAAACYAgAAZHJz&#10;L2Rvd25yZXYueG1sUEsFBgAAAAAEAAQA9QAAAIsDAAAAAA==&#10;" fillcolor="#a5a5a5 [3206]" strokecolor="#a5a5a5 [3206]" strokeweight="1pt"/>
                <v:rect id="Rectangle 390" o:spid="_x0000_s1171" style="position:absolute;left:32491;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oksIA&#10;AADcAAAADwAAAGRycy9kb3ducmV2LnhtbERPTYvCMBC9C/sfwgh709RVZK1G0WUVvSir4nloxrZu&#10;MylNtO2/NwfB4+N9zxaNKcSDKpdbVjDoRyCIE6tzThWcT+veNwjnkTUWlklBSw4W84/ODGNta/6j&#10;x9GnIoSwi1FB5n0ZS+mSjAy6vi2JA3e1lUEfYJVKXWEdwk0hv6JoLA3mHBoyLOkno+T/eDcKLvvN&#10;ILrVv+1uVLT57bo63LdDqdRnt1lOQXhq/Fv8cm+1guEk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aiSwgAAANwAAAAPAAAAAAAAAAAAAAAAAJgCAABkcnMvZG93&#10;bnJldi54bWxQSwUGAAAAAAQABAD1AAAAhwMAAAAA&#10;" fillcolor="#a5a5a5 [3206]" strokecolor="#a5a5a5 [3206]" strokeweight="1pt"/>
                <v:rect id="Rectangle 391" o:spid="_x0000_s1172" style="position:absolute;left:36737;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0NCcUA&#10;AADcAAAADwAAAGRycy9kb3ducmV2LnhtbESPT2vCQBTE74V+h+UVvNVNVKSmrlJFRS8W/9DzI/tM&#10;YrNvQ3Y1ybd3hUKPw8z8hpnOW1OKO9WusKwg7kcgiFOrC84UnE/r9w8QziNrLC2Tgo4czGevL1NM&#10;tG34QPejz0SAsEtQQe59lUjp0pwMur6tiIN3sbVBH2SdSV1jE+CmlIMoGkuDBYeFHCta5pT+Hm9G&#10;wc9+E0fXZtXtRmVXXC+L79t2KJXqvbVfnyA8tf4//NfeagXDSQ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Q0JxQAAANwAAAAPAAAAAAAAAAAAAAAAAJgCAABkcnMv&#10;ZG93bnJldi54bWxQSwUGAAAAAAQABAD1AAAAigMAAAAA&#10;" fillcolor="#a5a5a5 [3206]" strokecolor="#a5a5a5 [3206]" strokeweight="1pt"/>
                <v:rect id="Rectangle 392" o:spid="_x0000_s1173" style="position:absolute;left:4183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fsYA&#10;AADcAAAADwAAAGRycy9kb3ducmV2LnhtbESPT2vCQBTE7wW/w/IEb7pRi7TRjbSlFntRasXzI/vy&#10;R7NvQ3Y1ybfvCkKPw8z8hlmtO1OJGzWutKxgOolAEKdWl5wrOP5uxi8gnEfWWFkmBT05WCeDpxXG&#10;2rb8Q7eDz0WAsItRQeF9HUvp0oIMuomtiYOX2cagD7LJpW6wDXBTyVkULaTBksNCgTV9FJReDlej&#10;4LT7mkbn9rP/fq768py976/buVRqNOzeliA8df4//GhvtYL56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TfsYAAADcAAAADwAAAAAAAAAAAAAAAACYAgAAZHJz&#10;L2Rvd25yZXYueG1sUEsFBgAAAAAEAAQA9QAAAIsDAAAAAA==&#10;" fillcolor="#a5a5a5 [3206]" strokecolor="#a5a5a5 [3206]" strokeweight="1pt"/>
                <v:shape id="Text Box 26" o:spid="_x0000_s1174" type="#_x0000_t202" style="position:absolute;left:9898;top:2008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RcOMUA&#10;AADcAAAADwAAAGRycy9kb3ducmV2LnhtbESPQWvCQBCF70L/wzIFb7qpS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Fw4xQAAANwAAAAPAAAAAAAAAAAAAAAAAJgCAABkcnMv&#10;ZG93bnJldi54bWxQSwUGAAAAAAQABAD1AAAAigMAAAAA&#10;" filled="f" stroked="f" strokeweight=".5pt">
                  <v:textbox style="mso-fit-shape-to-text:t" inset="0,0,0,0">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5" type="#_x0000_t202" style="position:absolute;left:23390;top:2009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j5o8UA&#10;AADcAAAADwAAAGRycy9kb3ducmV2LnhtbESPQWvCQBCF70L/wzIFb7qpY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SPmjxQAAANwAAAAPAAAAAAAAAAAAAAAAAJgCAABkcnMv&#10;ZG93bnJldi54bWxQSwUGAAAAAAQABAD1AAAAigMAAAAA&#10;" filled="f" stroked="f" strokeweight=".5pt">
                  <v:textbox style="mso-fit-shape-to-text:t" inset="0,0,0,0">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6" type="#_x0000_t202" style="position:absolute;left:28711;top:2008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1MUA&#10;AADcAAAADwAAAGRycy9kb3ducmV2LnhtbESPQWvCQBCF70L/wzKF3nRTC2Kjq5RiRdqTSRGPQ3aS&#10;jc3Ohuw2xv76riB4fLx535u3XA+2ET11vnas4HmSgCAunK65UvCdf4znIHxA1tg4JgUX8rBePYyW&#10;mGp35j31WahEhLBPUYEJoU2l9IUhi37iWuLola6zGKLsKqk7PEe4beQ0SWbSYs2xwWBL74aKn+zX&#10;xjcOX4nd/pXmaD+x9JnJ++3mpNTT4/C2ABFoCPfjW3qnFby8zuA6JhJ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mfUxQAAANwAAAAPAAAAAAAAAAAAAAAAAJgCAABkcnMv&#10;ZG93bnJldi54bWxQSwUGAAAAAAQABAD1AAAAigMAAAAA&#10;" filled="f" stroked="f" strokeweight=".5pt">
                  <v:textbox style="mso-fit-shape-to-text:t" inset="0,0,0,0">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7" type="#_x0000_t202" style="position:absolute;left:42227;top:2009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bCT8UA&#10;AADcAAAADwAAAGRycy9kb3ducmV2LnhtbESPQWvCQBCF70L/wzIFb7qpgrWpq5SiIvVkLKXHITvJ&#10;ps3Ohuwao7++KxQ8Pt68781brHpbi45aXzlW8DROQBDnTldcKvg8bkZzED4ga6wdk4ILeVgtHwYL&#10;TLU784G6LJQiQtinqMCE0KRS+tyQRT92DXH0CtdaDFG2pdQtniPc1nKSJDNpseLYYLChd0P5b3ay&#10;8Y2vfWK318J82w8sfGaO3Xb9o9TwsX97BRGoD/fj//ROK5i+PMN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sJPxQAAANwAAAAPAAAAAAAAAAAAAAAAAJgCAABkcnMv&#10;ZG93bnJldi54bWxQSwUGAAAAAAQABAD1AAAAigMAAAAA&#10;" filled="f" stroked="f" strokeweight=".5pt">
                  <v:textbox style="mso-fit-shape-to-text:t" inset="0,0,0,0">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8" type="#_x0000_t202" style="position:absolute;left:18139;top:22778;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WPcUA&#10;AADcAAAADwAAAGRycy9kb3ducmV2LnhtbESPwUrDQBCG74LvsIzgzW5UEE27LUW0iD2ZSulxyE6y&#10;abOzIbumsU/fORR6HP75v/lmthh9qwbqYxPYwOMkA0VcBttwbeB38/nwCiomZIttYDLwTxEW89ub&#10;GeY2HPmHhiLVSiAcczTgUupyrWPpyGOchI5Ysir0HpOMfa1tj0eB+1Y/ZdmL9tiwXHDY0buj8lD8&#10;edHYrjO/OlVu57+xioXbDKuPvTH3d+NyCirRmK7Ll/aXNfD8JrbyjBBAz8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VY9xQAAANwAAAAPAAAAAAAAAAAAAAAAAJgCAABkcnMv&#10;ZG93bnJldi54bWxQSwUGAAAAAAQABAD1AAAAigMAAAAA&#10;" filled="f" stroked="f" strokeweight=".5pt">
                  <v:textbox style="mso-fit-shape-to-text:t" inset="0,0,0,0">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9" type="#_x0000_t202" style="position:absolute;left:23317;top:22887;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zpsUA&#10;AADcAAAADwAAAGRycy9kb3ducmV2LnhtbESPQWvCQBCF74X+h2UK3uqmFYpGVymlitSTsYjHITvJ&#10;xmZnQ3aN0V/vCkKPjzfve/Nmi97WoqPWV44VvA0TEMS50xWXCn53y9cxCB+QNdaOScGFPCzmz08z&#10;TLU785a6LJQiQtinqMCE0KRS+tyQRT90DXH0CtdaDFG2pdQtniPc1vI9ST6kxYpjg8GGvgzlf9nJ&#10;xjf2m8SuroU52B8sfGZ23er7qNTgpf+cggjUh//jR3qtFYwmE7iPiQS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BfOmxQAAANwAAAAPAAAAAAAAAAAAAAAAAJgCAABkcnMv&#10;ZG93bnJldi54bWxQSwUGAAAAAAQABAD1AAAAigMAAAAA&#10;" filled="f" stroked="f" strokeweight=".5pt">
                  <v:textbox style="mso-fit-shape-to-text:t" inset="0,0,0,0">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0" type="#_x0000_t202" style="position:absolute;left:36922;top:22623;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8C2cQA&#10;AADcAAAADwAAAGRycy9kb3ducmV2LnhtbESPwUrDQBCG74LvsIzgze4qUiR2W0S0iD01LcXjkJ1k&#10;o9nZkF3T2KfvHAoeh3/+b75ZrKbQqZGG1Ea2cD8zoIir6FpuLOx373dPoFJGdthFJgt/lGC1vL5a&#10;YOHikbc0lrlRAuFUoAWfc19onSpPAdMs9sSS1XEImGUcGu0GPAo8dPrBmLkO2LJc8NjTq6fqp/wN&#10;onHYmLA+1f4rfGKdSr8b12/f1t7eTC/PoDJN+X/50v5wFh6N6Ms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fAtnEAAAA3AAAAA8AAAAAAAAAAAAAAAAAmAIAAGRycy9k&#10;b3ducmV2LnhtbFBLBQYAAAAABAAEAPUAAACJAwAAAAA=&#10;" filled="f" stroked="f" strokeweight=".5pt">
                  <v:textbox style="mso-fit-shape-to-text:t" inset="0,0,0,0">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1" type="#_x0000_t202" style="position:absolute;left:42227;top:22775;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nQsQA&#10;AADcAAAADwAAAGRycy9kb3ducmV2LnhtbESPQWsCMRCF74L/IYzQmyaWUmQ1ShErpZ66Sulx2Mxu&#10;1m4myyZdt/76piB4fLx535u32gyuET11ofasYT5TIIgLb2quNJyOr9MFiBCRDTaeScMvBdisx6MV&#10;ZsZf+IP6PFYiQThkqMHG2GZShsKSwzDzLXHySt85jEl2lTQdXhLcNfJRqWfpsObUYLGlraXiO/9x&#10;6Y3Pg3L7a2m/3DuWIbfHfr87a/0wGV6WICIN8X58S78ZDU9qDv9jEgH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p0LEAAAA3AAAAA8AAAAAAAAAAAAAAAAAmAIAAGRycy9k&#10;b3ducmV2LnhtbFBLBQYAAAAABAAEAPUAAACJAwAAAAA=&#10;" filled="f" stroked="f" strokeweight=".5pt">
                  <v:textbox style="mso-fit-shape-to-text:t" inset="0,0,0,0">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2" type="#_x0000_t202" style="position:absolute;left:13938;top:25334;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5NcQA&#10;AADcAAAADwAAAGRycy9kb3ducmV2LnhtbESPQWsCMRCF7wX/QxjBW00UKWU1iohKaU9di3gcNrOb&#10;1c1k2aTrtr++KRR6fLx535u32gyuET11ofasYTZVIIgLb2quNHycDo/PIEJENth4Jg1fFGCzHj2s&#10;MDP+zu/U57ESCcIhQw02xjaTMhSWHIapb4mTV/rOYUyyq6Tp8J7grpFzpZ6kw5pTg8WWdpaKW/7p&#10;0hvnN+WO36W9uFcsQ25P/XF/1XoyHrZLEJGG+H/8l34xGhZqDr9jEgH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OTXEAAAA3AAAAA8AAAAAAAAAAAAAAAAAmAIAAGRycy9k&#10;b3ducmV2LnhtbFBLBQYAAAAABAAEAPUAAACJAwAAAAA=&#10;" filled="f" stroked="f" strokeweight=".5pt">
                  <v:textbox style="mso-fit-shape-to-text:t" inset="0,0,0,0">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3" type="#_x0000_t202" style="position:absolute;left:23317;top:25330;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crsUA&#10;AADcAAAADwAAAGRycy9kb3ducmV2LnhtbESPQWsCMRCF7wX/QxjBW02qpchqlCIq0p66luJx2Mxu&#10;tt1Mlk1ct/31TaHg8fHmfW/eajO4RvTUhdqzhoepAkFceFNzpeH9tL9fgAgR2WDjmTR8U4DNenS3&#10;wsz4K79Rn8dKJAiHDDXYGNtMylBYchimviVOXuk7hzHJrpKmw2uCu0bOlHqSDmtODRZb2loqvvKL&#10;S298vCp3+Cnt2b1gGXJ76g+7T60n4+F5CSLSEG/H/+mj0fCo5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TZyuxQAAANwAAAAPAAAAAAAAAAAAAAAAAJgCAABkcnMv&#10;ZG93bnJldi54bWxQSwUGAAAAAAQABAD1AAAAigMAAAAA&#10;" filled="f" stroked="f" strokeweight=".5pt">
                  <v:textbox style="mso-fit-shape-to-text:t" inset="0,0,0,0">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4" type="#_x0000_t202" style="position:absolute;left:9898;top:27839;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QE2sQA&#10;AADcAAAADwAAAGRycy9kb3ducmV2LnhtbESPQWsCMRCF74L/IYzQmyYVKbIapRSVYk9dS+lx2Mxu&#10;1m4myyaua399UxB6fLx535u33g6uET11ofas4XGmQBAX3tRcafg47adLECEiG2w8k4YbBdhuxqM1&#10;ZsZf+Z36PFYiQThkqMHG2GZShsKSwzDzLXHySt85jEl2lTQdXhPcNXKu1JN0WHNqsNjSi6XiO7+4&#10;9Mbnm3KHn9J+uSOWIben/rA7a/0wGZ5XICIN8f/4nn41GhZqAX9jEgH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kBNrEAAAA3AAAAA8AAAAAAAAAAAAAAAAAmAIAAGRycy9k&#10;b3ducmV2LnhtbFBLBQYAAAAABAAEAPUAAACJAwAAAAA=&#10;" filled="f" stroked="f" strokeweight=".5pt">
                  <v:textbox style="mso-fit-shape-to-text:t" inset="0,0,0,0">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5" type="#_x0000_t202" style="position:absolute;left:18044;top:27824;width:1728;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hQcUA&#10;AADcAAAADwAAAGRycy9kb3ducmV2LnhtbESPQWsCMRCF7wX/QxjBW00qtshqlCIq0p66luJx2Mxu&#10;tt1Mlk1ct/31TaHg8fHmfW/eajO4RvTUhdqzhoepAkFceFNzpeH9tL9fgAgR2WDjmTR8U4DNenS3&#10;wsz4K79Rn8dKJAiHDDXYGNtMylBYchimviVOXuk7hzHJrpKmw2uCu0bOlHqSDmtODRZb2loqvvKL&#10;S298vCp3+Cnt2b1gGXJ76g+7T60n4+F5CSLSEG/H/+mj0TBXj/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KFBxQAAANwAAAAPAAAAAAAAAAAAAAAAAJgCAABkcnMv&#10;ZG93bnJldi54bWxQSwUGAAAAAAQABAD1AAAAigMAAAAA&#10;" filled="f" stroked="f" strokeweight=".5pt">
                  <v:textbox style="mso-fit-shape-to-text:t" inset="0,0,0,0">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6" type="#_x0000_t202" style="position:absolute;left:32751;top:2533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o/NsQA&#10;AADcAAAADwAAAGRycy9kb3ducmV2LnhtbESPQWsCMRCF7wX/QxjBW01aRMpqFCmtiD11LeJx2Mxu&#10;VjeTZZOuq7++KRR6fLx535u3XA+uET11ofas4WmqQBAX3tRcafg6vD++gAgR2WDjmTTcKMB6NXpY&#10;Ymb8lT+pz2MlEoRDhhpsjG0mZSgsOQxT3xInr/Sdw5hkV0nT4TXBXSOflZpLhzWnBostvVoqLvm3&#10;S28cP5Tb3kt7cnssQ24P/fbtrPVkPGwWICIN8f/4L70zGmZqDr9jEgH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PzbEAAAA3AAAAA8AAAAAAAAAAAAAAAAAmAIAAGRycy9k&#10;b3ducmV2LnhtbFBLBQYAAAAABAAEAPUAAACJAwAAAAA=&#10;" filled="f" stroked="f" strokeweight=".5pt">
                  <v:textbox style="mso-fit-shape-to-text:t" inset="0,0,0,0">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7" type="#_x0000_t202" style="position:absolute;left:41879;top:25326;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aarcUA&#10;AADcAAAADwAAAGRycy9kb3ducmV2LnhtbESPQWsCMRCF7wX/QxjBW00q0spqlCIq0p66luJx2Mxu&#10;tt1Mlk1ct/31TaHg8fHmfW/eajO4RvTUhdqzhoepAkFceFNzpeH9tL9fgAgR2WDjmTR8U4DNenS3&#10;wsz4K79Rn8dKJAiHDDXYGNtMylBYchimviVOXuk7hzHJrpKmw2uCu0bOlHqUDmtODRZb2loqvvKL&#10;S298vCp3+Cnt2b1gGXJ76g+7T60n4+F5CSLSEG/H/+mj0TBXT/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pqtxQAAANwAAAAPAAAAAAAAAAAAAAAAAJgCAABkcnMv&#10;ZG93bnJldi54bWxQSwUGAAAAAAQABAD1AAAAigMAAAAA&#10;" filled="f" stroked="f" strokeweight=".5pt">
                  <v:textbox style="mso-fit-shape-to-text:t" inset="0,0,0,0">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8" type="#_x0000_t202" style="position:absolute;left:28711;top:27872;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O38QA&#10;AADcAAAADwAAAGRycy9kb3ducmV2LnhtbESPwUrDQBCG74LvsIzgze4qUiR2W0S0iD01LcXjkJ1k&#10;o9nZkF3T2KfvHAoeh3/+b75ZrKbQqZGG1Ea2cD8zoIir6FpuLOx373dPoFJGdthFJgt/lGC1vL5a&#10;YOHikbc0lrlRAuFUoAWfc19onSpPAdMs9sSS1XEImGUcGu0GPAo8dPrBmLkO2LJc8NjTq6fqp/wN&#10;onHYmLA+1f4rfGKdSr8b12/f1t7eTC/PoDJN+X/50v5wFh6N2Mo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pDt/EAAAA3AAAAA8AAAAAAAAAAAAAAAAAmAIAAGRycy9k&#10;b3ducmV2LnhtbFBLBQYAAAAABAAEAPUAAACJAwAAAAA=&#10;" filled="f" stroked="f" strokeweight=".5pt">
                  <v:textbox style="mso-fit-shape-to-text:t" inset="0,0,0,0">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9" type="#_x0000_t202" style="position:absolute;left:36997;top:2781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RMUA&#10;AADcAAAADwAAAGRycy9kb3ducmV2LnhtbESPQWsCMRCF7wX/QxjBW00qUupqlCIq0p66luJx2Mxu&#10;tt1Mlk1ct/31TaHg8fHmfW/eajO4RvTUhdqzhoepAkFceFNzpeH9tL9/AhEissHGM2n4pgCb9ehu&#10;hZnxV36jPo+VSBAOGWqwMbaZlKGw5DBMfUucvNJ3DmOSXSVNh9cEd42cKfUoHdacGiy2tLVUfOUX&#10;l974eFXu8FPas3vBMuT21B92n1pPxsPzEkSkId6O/9NHo2GuF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atExQAAANwAAAAPAAAAAAAAAAAAAAAAAJgCAABkcnMv&#10;ZG93bnJldi54bWxQSwUGAAAAAAQABAD1AAAAigMAAAAA&#10;" filled="f" stroked="f" strokeweight=".5pt">
                  <v:textbox style="mso-fit-shape-to-text:t" inset="0,0,0,0">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w10:anchorlock/>
              </v:group>
            </w:pict>
          </mc:Fallback>
        </mc:AlternateContent>
      </w:r>
    </w:p>
    <w:p w14:paraId="4ECD891F" w14:textId="20E21FD4" w:rsidR="002F7B8B" w:rsidRDefault="002F7B8B" w:rsidP="002F7B8B">
      <w:pPr>
        <w:pStyle w:val="Style1"/>
        <w:jc w:val="center"/>
      </w:pPr>
      <w:r>
        <w:t>Fig. 5</w:t>
      </w:r>
      <w:r w:rsidRPr="002F7B8B">
        <w:t xml:space="preserve"> </w:t>
      </w:r>
      <w:r>
        <w:t>Coordinated STC/</w:t>
      </w:r>
      <w:r w:rsidRPr="002F7B8B">
        <w:t>SMTC</w:t>
      </w:r>
      <w:r>
        <w:t xml:space="preserve"> across multiple IAB nodes</w:t>
      </w:r>
    </w:p>
    <w:p w14:paraId="1FFABF72" w14:textId="1DEBCB14" w:rsidR="00F51FA6" w:rsidRDefault="00F51FA6" w:rsidP="00F51FA6">
      <w:pPr>
        <w:spacing w:line="276" w:lineRule="auto"/>
        <w:jc w:val="both"/>
      </w:pPr>
      <w:r w:rsidRPr="00230BE7">
        <w:rPr>
          <w:b/>
          <w:i/>
        </w:rPr>
        <w:t xml:space="preserve">Proposal </w:t>
      </w:r>
      <w:r>
        <w:rPr>
          <w:b/>
          <w:i/>
        </w:rPr>
        <w:t>7</w:t>
      </w:r>
      <w:r w:rsidRPr="00230BE7">
        <w:rPr>
          <w:i/>
        </w:rPr>
        <w:t xml:space="preserve">: </w:t>
      </w:r>
      <w:r>
        <w:rPr>
          <w:i/>
        </w:rPr>
        <w:t>Coordinated STC</w:t>
      </w:r>
      <w:r w:rsidR="002F7B8B">
        <w:rPr>
          <w:i/>
        </w:rPr>
        <w:t>/SMTC</w:t>
      </w:r>
      <w:r>
        <w:rPr>
          <w:i/>
        </w:rPr>
        <w:t xml:space="preserve"> across multiple IAB nodes should be supported and multiple </w:t>
      </w:r>
      <w:proofErr w:type="spellStart"/>
      <w:r>
        <w:rPr>
          <w:i/>
        </w:rPr>
        <w:t>pci</w:t>
      </w:r>
      <w:proofErr w:type="spellEnd"/>
      <w:r>
        <w:rPr>
          <w:i/>
        </w:rPr>
        <w:t>-list parameters can be configured.</w:t>
      </w:r>
    </w:p>
    <w:p w14:paraId="226F7E31" w14:textId="0C69E816" w:rsidR="00821254" w:rsidRPr="00566DA5" w:rsidRDefault="00821254" w:rsidP="00821254">
      <w:pPr>
        <w:pStyle w:val="Heading1"/>
        <w:ind w:hanging="800"/>
      </w:pPr>
      <w:r>
        <w:t>Synchronization procedure of backhaul link switching</w:t>
      </w:r>
    </w:p>
    <w:p w14:paraId="2A48D387" w14:textId="4A6AE99F" w:rsidR="00821254" w:rsidRDefault="00821254" w:rsidP="00821254">
      <w:pPr>
        <w:pStyle w:val="Style1"/>
      </w:pPr>
      <w:r>
        <w:t xml:space="preserve">One issue that still needs clarification is how an IAB node MT should do synchronization when the primary link fails due to blockage and backhaul link switching happens. </w:t>
      </w:r>
      <w:r w:rsidR="00F02305">
        <w:t>Basically, the IAB node MT has two options:</w:t>
      </w:r>
    </w:p>
    <w:p w14:paraId="3E11C2CC" w14:textId="696942C7" w:rsidR="00F02305" w:rsidRDefault="00F02305" w:rsidP="00F02305">
      <w:pPr>
        <w:pStyle w:val="Style1"/>
        <w:numPr>
          <w:ilvl w:val="0"/>
          <w:numId w:val="35"/>
        </w:numPr>
      </w:pPr>
      <w:r>
        <w:t>Option 1: use inter-node SSB for synchronization;</w:t>
      </w:r>
    </w:p>
    <w:p w14:paraId="33C1B0FB" w14:textId="35A5DC22" w:rsidR="00F02305" w:rsidRDefault="00F02305" w:rsidP="00F02305">
      <w:pPr>
        <w:pStyle w:val="Style1"/>
        <w:numPr>
          <w:ilvl w:val="0"/>
          <w:numId w:val="35"/>
        </w:numPr>
      </w:pPr>
      <w:r>
        <w:t>Option 2: use initial access SSB for synchronization.</w:t>
      </w:r>
    </w:p>
    <w:p w14:paraId="52E0EAA6" w14:textId="417E91B3" w:rsidR="00F02305" w:rsidRDefault="005063B1" w:rsidP="00F02305">
      <w:pPr>
        <w:pStyle w:val="Style1"/>
      </w:pPr>
      <w:r>
        <w:t xml:space="preserve">The inter-node SSB is not necessarily to be cell-defining SSBs and in this case option 2 should be assumed. </w:t>
      </w:r>
    </w:p>
    <w:p w14:paraId="46E79E96" w14:textId="30A4A2EC" w:rsidR="00821254" w:rsidRDefault="00821254" w:rsidP="00821254">
      <w:pPr>
        <w:spacing w:line="276" w:lineRule="auto"/>
        <w:jc w:val="both"/>
      </w:pPr>
      <w:r w:rsidRPr="00230BE7">
        <w:rPr>
          <w:b/>
          <w:i/>
        </w:rPr>
        <w:t xml:space="preserve">Proposal </w:t>
      </w:r>
      <w:r w:rsidR="00832E84">
        <w:rPr>
          <w:b/>
          <w:i/>
        </w:rPr>
        <w:t>8</w:t>
      </w:r>
      <w:r w:rsidRPr="00230BE7">
        <w:rPr>
          <w:i/>
        </w:rPr>
        <w:t xml:space="preserve">: </w:t>
      </w:r>
      <w:r w:rsidR="005063B1">
        <w:rPr>
          <w:i/>
        </w:rPr>
        <w:t xml:space="preserve">The synchronization procedure </w:t>
      </w:r>
      <w:r w:rsidR="005063B1" w:rsidRPr="005063B1">
        <w:rPr>
          <w:i/>
        </w:rPr>
        <w:t xml:space="preserve">when the primary </w:t>
      </w:r>
      <w:r w:rsidR="005063B1">
        <w:rPr>
          <w:i/>
        </w:rPr>
        <w:t xml:space="preserve">backhaul </w:t>
      </w:r>
      <w:r w:rsidR="005063B1" w:rsidRPr="005063B1">
        <w:rPr>
          <w:i/>
        </w:rPr>
        <w:t>link fails due to blockage and backhaul link switching happens</w:t>
      </w:r>
      <w:r w:rsidR="005063B1">
        <w:rPr>
          <w:i/>
        </w:rPr>
        <w:t xml:space="preserve"> needs to be clarified</w:t>
      </w:r>
      <w:r>
        <w:rPr>
          <w:i/>
        </w:rPr>
        <w:t>.</w:t>
      </w:r>
    </w:p>
    <w:p w14:paraId="322E8ACE" w14:textId="061B2B66" w:rsidR="00D30E6D" w:rsidRPr="00566DA5" w:rsidRDefault="00D30E6D" w:rsidP="00D30E6D">
      <w:pPr>
        <w:pStyle w:val="Heading1"/>
        <w:ind w:hanging="800"/>
      </w:pPr>
      <w:r>
        <w:t>RRC_IDLE state configuration</w:t>
      </w:r>
    </w:p>
    <w:p w14:paraId="7E42D6CC" w14:textId="6FCD016A" w:rsidR="00D30E6D" w:rsidRDefault="00D30E6D" w:rsidP="00D30E6D">
      <w:pPr>
        <w:pStyle w:val="Style1"/>
      </w:pPr>
      <w:r w:rsidRPr="00D30E6D">
        <w:t>In the current NR spec, different numbers of SMTC are configured for RRC-IDLE and RRC_C</w:t>
      </w:r>
      <w:r>
        <w:t>ONNECTED</w:t>
      </w:r>
      <w:r w:rsidRPr="00D30E6D">
        <w:t xml:space="preserve"> states. For RRC_IDLE state, only one SMTC </w:t>
      </w:r>
      <w:r>
        <w:t>can be configured</w:t>
      </w:r>
      <w:r w:rsidRPr="00D30E6D">
        <w:t xml:space="preserve"> but for RRC_</w:t>
      </w:r>
      <w:r>
        <w:t>CONNECTED</w:t>
      </w:r>
      <w:r w:rsidRPr="00D30E6D">
        <w:t xml:space="preserve"> state, two SMTC can be configured. However, in IAB networks, even in RRC_IDLE state</w:t>
      </w:r>
      <w:r w:rsidR="00197927">
        <w:t xml:space="preserve"> if its exists for IAB MT</w:t>
      </w:r>
      <w:r w:rsidRPr="00D30E6D">
        <w:t xml:space="preserve">, </w:t>
      </w:r>
      <w:r>
        <w:t xml:space="preserve">it may not be sufficient to configure only one SMTC for an </w:t>
      </w:r>
      <w:r w:rsidRPr="00D30E6D">
        <w:t xml:space="preserve">IAB </w:t>
      </w:r>
      <w:r>
        <w:t xml:space="preserve">node </w:t>
      </w:r>
      <w:r w:rsidRPr="00D30E6D">
        <w:t xml:space="preserve">MT </w:t>
      </w:r>
      <w:r>
        <w:t xml:space="preserve">to measure all </w:t>
      </w:r>
      <w:r w:rsidRPr="00D30E6D">
        <w:t xml:space="preserve">neighbouring IAB nodes so </w:t>
      </w:r>
      <w:r w:rsidR="00E143E6">
        <w:t xml:space="preserve">that </w:t>
      </w:r>
      <w:r w:rsidRPr="00D30E6D">
        <w:t>more than one SMTC should be configured in RRC_IDLE state</w:t>
      </w:r>
      <w:r>
        <w:t>.</w:t>
      </w:r>
    </w:p>
    <w:p w14:paraId="2E37EE18" w14:textId="3E7488A9" w:rsidR="00E143E6" w:rsidRDefault="00E143E6" w:rsidP="00E143E6">
      <w:pPr>
        <w:spacing w:line="276" w:lineRule="auto"/>
        <w:jc w:val="both"/>
      </w:pPr>
      <w:r w:rsidRPr="00230BE7">
        <w:rPr>
          <w:b/>
          <w:i/>
        </w:rPr>
        <w:t xml:space="preserve">Proposal </w:t>
      </w:r>
      <w:r w:rsidR="00832E84">
        <w:rPr>
          <w:b/>
          <w:i/>
        </w:rPr>
        <w:t>9</w:t>
      </w:r>
      <w:r w:rsidRPr="00230BE7">
        <w:rPr>
          <w:i/>
        </w:rPr>
        <w:t xml:space="preserve">: </w:t>
      </w:r>
      <w:r>
        <w:rPr>
          <w:i/>
        </w:rPr>
        <w:t>M</w:t>
      </w:r>
      <w:r w:rsidRPr="00E143E6">
        <w:rPr>
          <w:i/>
        </w:rPr>
        <w:t>ore than one SMTC should be configured in RRC_IDLE state</w:t>
      </w:r>
      <w:r>
        <w:rPr>
          <w:i/>
        </w:rPr>
        <w:t>.</w:t>
      </w:r>
    </w:p>
    <w:p w14:paraId="21A7DEE4" w14:textId="1E8D224E" w:rsidR="00566DA5" w:rsidRPr="00566DA5" w:rsidRDefault="002F3146" w:rsidP="0036315A">
      <w:pPr>
        <w:pStyle w:val="Heading1"/>
        <w:ind w:hanging="800"/>
      </w:pPr>
      <w:r>
        <w:lastRenderedPageBreak/>
        <w:t>Solution 1-A</w:t>
      </w:r>
    </w:p>
    <w:p w14:paraId="2B6A1FA6" w14:textId="5328C850"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a mechanism is needed to make sure that one IAB node can hear from other IAB node</w:t>
      </w:r>
      <w:r w:rsidR="00B21748">
        <w:t>s</w:t>
      </w:r>
      <w:r w:rsidR="00C5147D">
        <w:t xml:space="preserv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e.g., semi-persistent or dynamic</w:t>
      </w:r>
      <w:r w:rsidR="004D2E20">
        <w:t xml:space="preserve"> ones,</w:t>
      </w:r>
      <w:r w:rsidR="004D2E20" w:rsidRPr="004D2E20">
        <w:t xml:space="preserve"> </w:t>
      </w:r>
      <w:r w:rsidR="004D2E20">
        <w:t>there could be minimal or even no impact on access UEs.</w:t>
      </w:r>
    </w:p>
    <w:p w14:paraId="22CDE6BE" w14:textId="2D52276B" w:rsidR="00C5147D" w:rsidRPr="00230BE7" w:rsidRDefault="00C5147D" w:rsidP="00C5147D">
      <w:pPr>
        <w:spacing w:line="276" w:lineRule="auto"/>
        <w:jc w:val="both"/>
        <w:rPr>
          <w:i/>
        </w:rPr>
      </w:pPr>
      <w:r w:rsidRPr="00230BE7">
        <w:rPr>
          <w:b/>
          <w:i/>
        </w:rPr>
        <w:t>Proposal 1</w:t>
      </w:r>
      <w:r w:rsidR="00832E84">
        <w:rPr>
          <w:b/>
          <w:i/>
        </w:rPr>
        <w:t>0</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613E77E4" w14:textId="77777777" w:rsidR="003D3E2E" w:rsidRDefault="003D3E2E" w:rsidP="00900885">
      <w:pPr>
        <w:pStyle w:val="Heading1"/>
        <w:tabs>
          <w:tab w:val="num" w:pos="0"/>
        </w:tabs>
        <w:ind w:left="799" w:hanging="799"/>
      </w:pPr>
      <w:r>
        <w:rPr>
          <w:rFonts w:hint="eastAsia"/>
        </w:rPr>
        <w:t>Conclusions</w:t>
      </w:r>
    </w:p>
    <w:p w14:paraId="6F1588B9" w14:textId="6DE78A8A" w:rsidR="004B3F71" w:rsidRDefault="004B3F71" w:rsidP="004B3F71">
      <w:pPr>
        <w:pStyle w:val="Style1"/>
        <w:rPr>
          <w:lang w:eastAsia="zh-CN"/>
        </w:rPr>
      </w:pPr>
      <w:r w:rsidRPr="00BF18A8">
        <w:rPr>
          <w:lang w:eastAsia="zh-CN"/>
        </w:rPr>
        <w:t>This contribution considered</w:t>
      </w:r>
      <w:r>
        <w:t xml:space="preserve"> </w:t>
      </w:r>
      <w:r w:rsidR="00B506F9">
        <w:t xml:space="preserve">the necessary </w:t>
      </w:r>
      <w:r w:rsidR="00E143E6">
        <w:t>configuration details</w:t>
      </w:r>
      <w:r w:rsidR="00B506F9">
        <w:t xml:space="preserve">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5878C11E" w14:textId="0E7A59D4" w:rsidR="0078271E" w:rsidRDefault="0078271E" w:rsidP="0078271E">
      <w:pPr>
        <w:spacing w:line="276" w:lineRule="auto"/>
        <w:jc w:val="both"/>
      </w:pPr>
      <w:r w:rsidRPr="00230BE7">
        <w:rPr>
          <w:b/>
          <w:i/>
        </w:rPr>
        <w:t>Proposal 1</w:t>
      </w:r>
      <w:r w:rsidRPr="00230BE7">
        <w:rPr>
          <w:i/>
        </w:rPr>
        <w:t xml:space="preserve">: </w:t>
      </w:r>
      <w:r>
        <w:rPr>
          <w:i/>
        </w:rPr>
        <w:t>UP to 3 STC should be supported per IAB node for inter-node measurement and topology information, e.g., hop order, should be taken into account</w:t>
      </w:r>
      <w:r w:rsidR="000F6B34">
        <w:rPr>
          <w:i/>
        </w:rPr>
        <w:t xml:space="preserve"> for STC</w:t>
      </w:r>
      <w:r>
        <w:rPr>
          <w:i/>
        </w:rPr>
        <w:t xml:space="preserve"> </w:t>
      </w:r>
      <w:r w:rsidR="000F6B34">
        <w:rPr>
          <w:i/>
        </w:rPr>
        <w:t xml:space="preserve">and SMTC </w:t>
      </w:r>
      <w:r>
        <w:rPr>
          <w:i/>
        </w:rPr>
        <w:t>to reduce signalling overhead</w:t>
      </w:r>
      <w:r w:rsidRPr="00230BE7">
        <w:rPr>
          <w:i/>
        </w:rPr>
        <w:t>.</w:t>
      </w:r>
    </w:p>
    <w:p w14:paraId="44708968" w14:textId="77777777" w:rsidR="001757E3" w:rsidRDefault="001757E3" w:rsidP="001757E3">
      <w:pPr>
        <w:spacing w:line="276" w:lineRule="auto"/>
        <w:jc w:val="both"/>
        <w:rPr>
          <w:i/>
        </w:rPr>
      </w:pPr>
      <w:r w:rsidRPr="00230BE7">
        <w:rPr>
          <w:b/>
          <w:i/>
        </w:rPr>
        <w:t xml:space="preserve">Proposal </w:t>
      </w:r>
      <w:r>
        <w:rPr>
          <w:b/>
          <w:i/>
        </w:rPr>
        <w:t>2</w:t>
      </w:r>
      <w:r w:rsidRPr="00230BE7">
        <w:rPr>
          <w:i/>
        </w:rPr>
        <w:t xml:space="preserve">: </w:t>
      </w:r>
      <w:r>
        <w:rPr>
          <w:i/>
        </w:rPr>
        <w:t>The</w:t>
      </w:r>
      <w:r w:rsidRPr="002E3E3A">
        <w:rPr>
          <w:i/>
        </w:rPr>
        <w:t xml:space="preserve"> duration</w:t>
      </w:r>
      <w:r>
        <w:rPr>
          <w:i/>
        </w:rPr>
        <w:t xml:space="preserve"> of STC</w:t>
      </w:r>
      <w:r w:rsidRPr="002E3E3A">
        <w:rPr>
          <w:i/>
        </w:rPr>
        <w:t xml:space="preserve"> </w:t>
      </w:r>
      <w:r>
        <w:rPr>
          <w:i/>
        </w:rPr>
        <w:t>should also be configured. The dependence of multiple STC should be explored to reduce signalling overhead and following solutions can be considered.</w:t>
      </w:r>
    </w:p>
    <w:p w14:paraId="2C5439DE" w14:textId="77777777" w:rsidR="001757E3" w:rsidRDefault="001757E3" w:rsidP="001757E3">
      <w:pPr>
        <w:pStyle w:val="ListParagraph"/>
        <w:numPr>
          <w:ilvl w:val="0"/>
          <w:numId w:val="34"/>
        </w:numPr>
        <w:spacing w:line="276" w:lineRule="auto"/>
        <w:ind w:leftChars="0"/>
        <w:jc w:val="both"/>
        <w:rPr>
          <w:i/>
        </w:rPr>
      </w:pPr>
      <w:r>
        <w:rPr>
          <w:i/>
        </w:rPr>
        <w:t>Assuming the same numerology for initial access and inter-node discovery SSBs;</w:t>
      </w:r>
    </w:p>
    <w:p w14:paraId="363CC062" w14:textId="77777777" w:rsidR="001757E3" w:rsidRDefault="001757E3" w:rsidP="001757E3">
      <w:pPr>
        <w:pStyle w:val="ListParagraph"/>
        <w:numPr>
          <w:ilvl w:val="0"/>
          <w:numId w:val="34"/>
        </w:numPr>
        <w:spacing w:line="276" w:lineRule="auto"/>
        <w:ind w:leftChars="0"/>
        <w:jc w:val="both"/>
        <w:rPr>
          <w:i/>
        </w:rPr>
      </w:pPr>
      <w:r>
        <w:rPr>
          <w:i/>
        </w:rPr>
        <w:t xml:space="preserve">Assuming the same </w:t>
      </w:r>
      <w:r w:rsidRPr="002E3E3A">
        <w:rPr>
          <w:i/>
        </w:rPr>
        <w:t>periodicity, offset, duration</w:t>
      </w:r>
      <w:r>
        <w:rPr>
          <w:i/>
        </w:rPr>
        <w:t xml:space="preserve"> and</w:t>
      </w:r>
      <w:r w:rsidRPr="002E3E3A">
        <w:rPr>
          <w:i/>
        </w:rPr>
        <w:t xml:space="preserve"> SSB index</w:t>
      </w:r>
      <w:r>
        <w:rPr>
          <w:i/>
        </w:rPr>
        <w:t xml:space="preserve"> for multiple STC;</w:t>
      </w:r>
    </w:p>
    <w:p w14:paraId="53AD350F" w14:textId="77777777" w:rsidR="001757E3" w:rsidRPr="002E3E3A" w:rsidRDefault="001757E3" w:rsidP="001757E3">
      <w:pPr>
        <w:pStyle w:val="ListParagraph"/>
        <w:numPr>
          <w:ilvl w:val="1"/>
          <w:numId w:val="34"/>
        </w:numPr>
        <w:spacing w:line="276" w:lineRule="auto"/>
        <w:ind w:leftChars="0"/>
        <w:jc w:val="both"/>
        <w:rPr>
          <w:i/>
        </w:rPr>
      </w:pPr>
      <w:r>
        <w:rPr>
          <w:i/>
        </w:rPr>
        <w:t>Further assuming the same SSB index for initial access and inter-node discovery SSBs.</w:t>
      </w:r>
    </w:p>
    <w:p w14:paraId="7916B0FA" w14:textId="001CDE5A" w:rsidR="0078271E" w:rsidRDefault="0078271E" w:rsidP="008D5AD0">
      <w:r w:rsidRPr="0078271E">
        <w:rPr>
          <w:b/>
          <w:i/>
        </w:rPr>
        <w:t>Proposal 3</w:t>
      </w:r>
      <w:r w:rsidRPr="0078271E">
        <w:rPr>
          <w:i/>
        </w:rPr>
        <w:t xml:space="preserve">: </w:t>
      </w:r>
      <w:r w:rsidR="00CA40F5">
        <w:rPr>
          <w:i/>
        </w:rPr>
        <w:t>C</w:t>
      </w:r>
      <w:r w:rsidRPr="0078271E">
        <w:rPr>
          <w:i/>
        </w:rPr>
        <w:t xml:space="preserve">onsecutive SSB should be supported when configuring multiple STC and some offset values can be implicitly derived to reduce signalling overhead. </w:t>
      </w:r>
    </w:p>
    <w:p w14:paraId="45719BDF" w14:textId="77777777" w:rsidR="0078271E" w:rsidRDefault="0078271E" w:rsidP="0078271E">
      <w:pPr>
        <w:spacing w:line="276" w:lineRule="auto"/>
        <w:jc w:val="both"/>
      </w:pPr>
      <w:r w:rsidRPr="00230BE7">
        <w:rPr>
          <w:b/>
          <w:i/>
        </w:rPr>
        <w:t xml:space="preserve">Proposal </w:t>
      </w:r>
      <w:r>
        <w:rPr>
          <w:b/>
          <w:i/>
        </w:rPr>
        <w:t>4</w:t>
      </w:r>
      <w:r w:rsidRPr="00230BE7">
        <w:rPr>
          <w:i/>
        </w:rPr>
        <w:t xml:space="preserve">: </w:t>
      </w:r>
      <w:r>
        <w:rPr>
          <w:i/>
        </w:rPr>
        <w:t>I</w:t>
      </w:r>
      <w:r w:rsidRPr="008B6E6E">
        <w:rPr>
          <w:i/>
        </w:rPr>
        <w:t xml:space="preserve">t should be allowed to measure multiple neighbouring nodes in each SMTC and RRC parameter </w:t>
      </w:r>
      <w:proofErr w:type="spellStart"/>
      <w:r w:rsidRPr="008B6E6E">
        <w:rPr>
          <w:i/>
        </w:rPr>
        <w:t>pci</w:t>
      </w:r>
      <w:proofErr w:type="spellEnd"/>
      <w:r w:rsidRPr="008B6E6E">
        <w:rPr>
          <w:i/>
        </w:rPr>
        <w:t>-list should be configured independently for each SMTC</w:t>
      </w:r>
      <w:r>
        <w:rPr>
          <w:i/>
        </w:rPr>
        <w:t xml:space="preserve">. </w:t>
      </w:r>
    </w:p>
    <w:p w14:paraId="30422E9B" w14:textId="77777777" w:rsidR="0078271E" w:rsidRDefault="0078271E" w:rsidP="0078271E">
      <w:pPr>
        <w:spacing w:line="276" w:lineRule="auto"/>
        <w:jc w:val="both"/>
        <w:rPr>
          <w:i/>
        </w:rPr>
      </w:pPr>
      <w:r w:rsidRPr="00230BE7">
        <w:rPr>
          <w:b/>
          <w:i/>
        </w:rPr>
        <w:t xml:space="preserve">Proposal </w:t>
      </w:r>
      <w:r>
        <w:rPr>
          <w:b/>
          <w:i/>
        </w:rPr>
        <w:t>5</w:t>
      </w:r>
      <w:r w:rsidRPr="00230BE7">
        <w:rPr>
          <w:i/>
        </w:rPr>
        <w:t xml:space="preserve">: </w:t>
      </w:r>
      <w:r>
        <w:rPr>
          <w:i/>
        </w:rPr>
        <w:t>SMTC duration should be extended at least two times.</w:t>
      </w:r>
    </w:p>
    <w:p w14:paraId="7602C99F" w14:textId="4BCEED8C" w:rsidR="0078271E" w:rsidRDefault="0078271E" w:rsidP="0078271E">
      <w:pPr>
        <w:spacing w:line="276" w:lineRule="auto"/>
        <w:jc w:val="both"/>
      </w:pPr>
      <w:r w:rsidRPr="00230BE7">
        <w:rPr>
          <w:b/>
          <w:i/>
        </w:rPr>
        <w:t xml:space="preserve">Proposal </w:t>
      </w:r>
      <w:r>
        <w:rPr>
          <w:b/>
          <w:i/>
        </w:rPr>
        <w:t>6</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ED3209">
        <w:rPr>
          <w:i/>
        </w:rPr>
        <w:t xml:space="preserve"> based on STC</w:t>
      </w:r>
      <w:r>
        <w:rPr>
          <w:i/>
        </w:rPr>
        <w:t>.</w:t>
      </w:r>
    </w:p>
    <w:p w14:paraId="19B06D8D" w14:textId="77777777" w:rsidR="0078271E" w:rsidRDefault="0078271E" w:rsidP="0078271E">
      <w:pPr>
        <w:spacing w:line="276" w:lineRule="auto"/>
        <w:jc w:val="both"/>
      </w:pPr>
      <w:r w:rsidRPr="00230BE7">
        <w:rPr>
          <w:b/>
          <w:i/>
        </w:rPr>
        <w:t xml:space="preserve">Proposal </w:t>
      </w:r>
      <w:r>
        <w:rPr>
          <w:b/>
          <w:i/>
        </w:rPr>
        <w:t>7</w:t>
      </w:r>
      <w:r w:rsidRPr="00230BE7">
        <w:rPr>
          <w:i/>
        </w:rPr>
        <w:t xml:space="preserve">: </w:t>
      </w:r>
      <w:r>
        <w:rPr>
          <w:i/>
        </w:rPr>
        <w:t xml:space="preserve">Coordinated STC/SMTC across multiple IAB nodes should be supported and multiple </w:t>
      </w:r>
      <w:proofErr w:type="spellStart"/>
      <w:r>
        <w:rPr>
          <w:i/>
        </w:rPr>
        <w:t>pci</w:t>
      </w:r>
      <w:proofErr w:type="spellEnd"/>
      <w:r>
        <w:rPr>
          <w:i/>
        </w:rPr>
        <w:t>-list parameters can be configured.</w:t>
      </w:r>
    </w:p>
    <w:p w14:paraId="30D85847" w14:textId="106FF3F8" w:rsidR="005063B1" w:rsidRDefault="005063B1" w:rsidP="005063B1">
      <w:pPr>
        <w:spacing w:line="276" w:lineRule="auto"/>
        <w:jc w:val="both"/>
      </w:pPr>
      <w:r w:rsidRPr="00230BE7">
        <w:rPr>
          <w:b/>
          <w:i/>
        </w:rPr>
        <w:t xml:space="preserve">Proposal </w:t>
      </w:r>
      <w:r w:rsidR="00832E84">
        <w:rPr>
          <w:b/>
          <w:i/>
        </w:rPr>
        <w:t>8</w:t>
      </w:r>
      <w:r w:rsidRPr="00230BE7">
        <w:rPr>
          <w:i/>
        </w:rPr>
        <w:t xml:space="preserve">: </w:t>
      </w:r>
      <w:r>
        <w:rPr>
          <w:i/>
        </w:rPr>
        <w:t xml:space="preserve">The synchronization procedure </w:t>
      </w:r>
      <w:r w:rsidRPr="005063B1">
        <w:rPr>
          <w:i/>
        </w:rPr>
        <w:t xml:space="preserve">when the primary </w:t>
      </w:r>
      <w:r>
        <w:rPr>
          <w:i/>
        </w:rPr>
        <w:t xml:space="preserve">backhaul </w:t>
      </w:r>
      <w:r w:rsidRPr="005063B1">
        <w:rPr>
          <w:i/>
        </w:rPr>
        <w:t>link fails due to blockage and backhaul link switching happens</w:t>
      </w:r>
      <w:r>
        <w:rPr>
          <w:i/>
        </w:rPr>
        <w:t xml:space="preserve"> needs to be clarified.</w:t>
      </w:r>
    </w:p>
    <w:p w14:paraId="6D253C3E" w14:textId="3F8B7901" w:rsidR="0078271E" w:rsidRDefault="0078271E" w:rsidP="0078271E">
      <w:pPr>
        <w:spacing w:line="276" w:lineRule="auto"/>
        <w:jc w:val="both"/>
      </w:pPr>
      <w:r w:rsidRPr="00230BE7">
        <w:rPr>
          <w:b/>
          <w:i/>
        </w:rPr>
        <w:t xml:space="preserve">Proposal </w:t>
      </w:r>
      <w:r w:rsidR="00832E84">
        <w:rPr>
          <w:b/>
          <w:i/>
        </w:rPr>
        <w:t>9</w:t>
      </w:r>
      <w:r w:rsidRPr="00230BE7">
        <w:rPr>
          <w:i/>
        </w:rPr>
        <w:t xml:space="preserve">: </w:t>
      </w:r>
      <w:r>
        <w:rPr>
          <w:i/>
        </w:rPr>
        <w:t>M</w:t>
      </w:r>
      <w:r w:rsidRPr="00E143E6">
        <w:rPr>
          <w:i/>
        </w:rPr>
        <w:t>ore than one SMTC should be configured in RRC_IDLE state</w:t>
      </w:r>
      <w:r>
        <w:rPr>
          <w:i/>
        </w:rPr>
        <w:t>.</w:t>
      </w:r>
    </w:p>
    <w:p w14:paraId="321C6E0B" w14:textId="7E5A37F1" w:rsidR="0078271E" w:rsidRPr="00230BE7" w:rsidRDefault="0078271E" w:rsidP="0078271E">
      <w:pPr>
        <w:spacing w:line="276" w:lineRule="auto"/>
        <w:jc w:val="both"/>
        <w:rPr>
          <w:i/>
        </w:rPr>
      </w:pPr>
      <w:r w:rsidRPr="00230BE7">
        <w:rPr>
          <w:b/>
          <w:i/>
        </w:rPr>
        <w:t>Proposal 1</w:t>
      </w:r>
      <w:r w:rsidR="00832E84">
        <w:rPr>
          <w:b/>
          <w:i/>
        </w:rPr>
        <w:t>0</w:t>
      </w:r>
      <w:bookmarkStart w:id="4" w:name="_GoBack"/>
      <w:bookmarkEnd w:id="4"/>
      <w:r w:rsidRPr="00230BE7">
        <w:rPr>
          <w:i/>
        </w:rPr>
        <w:t>: For solution 1-A, SSB positions within one SSB burst set can be coordinated across multiple IAB nodes to enable inter IAB node discovery subject to half-duplex constraint.</w:t>
      </w:r>
    </w:p>
    <w:p w14:paraId="1F73BC62" w14:textId="77777777" w:rsidR="000F762B" w:rsidRPr="00D04E23" w:rsidRDefault="000F762B" w:rsidP="00900885">
      <w:pPr>
        <w:pStyle w:val="Heading1"/>
        <w:tabs>
          <w:tab w:val="num" w:pos="0"/>
        </w:tabs>
        <w:ind w:left="799" w:hanging="799"/>
      </w:pPr>
      <w:r w:rsidRPr="00D04E23">
        <w:rPr>
          <w:rFonts w:hint="eastAsia"/>
        </w:rPr>
        <w:lastRenderedPageBreak/>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5297A147" w14:textId="3F7937FF" w:rsidR="00660140" w:rsidRDefault="00AF1226" w:rsidP="00DA0F6B">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w:t>
      </w:r>
      <w:r w:rsidR="00660140">
        <w:rPr>
          <w:rFonts w:eastAsia="MS Mincho"/>
          <w:lang w:eastAsia="ja-JP"/>
        </w:rPr>
        <w:t xml:space="preserve"> 3GPP RAN1#Ad-Hoc 1901 Chairman’s note</w:t>
      </w:r>
      <w:r w:rsidR="008D5AD0">
        <w:rPr>
          <w:rFonts w:eastAsia="MS Mincho"/>
          <w:lang w:eastAsia="ja-JP"/>
        </w:rPr>
        <w:t>s</w:t>
      </w:r>
      <w:r w:rsidR="00660140">
        <w:rPr>
          <w:rFonts w:eastAsia="MS Mincho"/>
          <w:lang w:eastAsia="ja-JP"/>
        </w:rPr>
        <w:t>.</w:t>
      </w:r>
    </w:p>
    <w:p w14:paraId="2F347666" w14:textId="5502A51B" w:rsidR="00301DF9" w:rsidRDefault="00301DF9" w:rsidP="00301DF9">
      <w:pPr>
        <w:spacing w:after="0" w:line="360" w:lineRule="auto"/>
        <w:jc w:val="both"/>
        <w:rPr>
          <w:rFonts w:eastAsia="MS Mincho"/>
          <w:lang w:eastAsia="ja-JP"/>
        </w:rPr>
      </w:pPr>
      <w:r>
        <w:rPr>
          <w:rFonts w:eastAsia="MS Mincho"/>
          <w:lang w:eastAsia="ja-JP"/>
        </w:rPr>
        <w:t>[3] 3GPP RAN1#96 Chairman’s note</w:t>
      </w:r>
      <w:r w:rsidR="008D5AD0">
        <w:rPr>
          <w:rFonts w:eastAsia="MS Mincho"/>
          <w:lang w:eastAsia="ja-JP"/>
        </w:rPr>
        <w:t>s</w:t>
      </w:r>
      <w:r>
        <w:rPr>
          <w:rFonts w:eastAsia="MS Mincho"/>
          <w:lang w:eastAsia="ja-JP"/>
        </w:rPr>
        <w:t>.</w:t>
      </w:r>
    </w:p>
    <w:p w14:paraId="4BABBDE9" w14:textId="6184D200" w:rsidR="008D5AD0" w:rsidRDefault="008D5AD0" w:rsidP="008D5AD0">
      <w:pPr>
        <w:spacing w:after="0" w:line="360" w:lineRule="auto"/>
        <w:jc w:val="both"/>
        <w:rPr>
          <w:rFonts w:eastAsia="MS Mincho"/>
          <w:lang w:eastAsia="ja-JP"/>
        </w:rPr>
      </w:pPr>
      <w:r>
        <w:rPr>
          <w:rFonts w:eastAsia="MS Mincho"/>
          <w:lang w:eastAsia="ja-JP"/>
        </w:rPr>
        <w:t>[4] 3GPP RAN1#96b Chairman’s notes.</w:t>
      </w:r>
    </w:p>
    <w:p w14:paraId="2F0CA163" w14:textId="77777777" w:rsidR="008D5AD0" w:rsidRDefault="008D5AD0" w:rsidP="00301DF9">
      <w:pPr>
        <w:spacing w:after="0" w:line="360" w:lineRule="auto"/>
        <w:jc w:val="both"/>
        <w:rPr>
          <w:rFonts w:eastAsia="MS Mincho"/>
          <w:lang w:eastAsia="ja-JP"/>
        </w:rPr>
      </w:pPr>
    </w:p>
    <w:p w14:paraId="51413986" w14:textId="77777777" w:rsidR="00301DF9" w:rsidRPr="003C7D47" w:rsidRDefault="00301DF9" w:rsidP="00DA0F6B">
      <w:pPr>
        <w:spacing w:after="0" w:line="360" w:lineRule="auto"/>
        <w:jc w:val="both"/>
        <w:rPr>
          <w:rFonts w:eastAsia="MS Mincho"/>
          <w:lang w:eastAsia="ja-JP"/>
        </w:rPr>
      </w:pPr>
    </w:p>
    <w:sectPr w:rsidR="00301DF9" w:rsidRPr="003C7D47"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9F46" w14:textId="77777777" w:rsidR="00D16F02" w:rsidRDefault="00D16F02">
      <w:r>
        <w:separator/>
      </w:r>
    </w:p>
  </w:endnote>
  <w:endnote w:type="continuationSeparator" w:id="0">
    <w:p w14:paraId="3844EFBF" w14:textId="77777777" w:rsidR="00D16F02" w:rsidRDefault="00D1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EBE04" w14:textId="77777777" w:rsidR="00D16F02" w:rsidRDefault="00D16F02">
      <w:r>
        <w:separator/>
      </w:r>
    </w:p>
  </w:footnote>
  <w:footnote w:type="continuationSeparator" w:id="0">
    <w:p w14:paraId="1F60590F" w14:textId="77777777" w:rsidR="00D16F02" w:rsidRDefault="00D16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D30E6D" w:rsidRDefault="00D30E6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11A4E"/>
    <w:multiLevelType w:val="hybridMultilevel"/>
    <w:tmpl w:val="B59A51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A7ADE"/>
    <w:multiLevelType w:val="hybridMultilevel"/>
    <w:tmpl w:val="B1EA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93892"/>
    <w:multiLevelType w:val="hybridMultilevel"/>
    <w:tmpl w:val="F01AB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5DB36567"/>
    <w:multiLevelType w:val="hybridMultilevel"/>
    <w:tmpl w:val="EA3A3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816E8"/>
    <w:multiLevelType w:val="hybridMultilevel"/>
    <w:tmpl w:val="F3BAC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18F3992"/>
    <w:multiLevelType w:val="hybridMultilevel"/>
    <w:tmpl w:val="D81C4908"/>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15:restartNumberingAfterBreak="0">
    <w:nsid w:val="725B531F"/>
    <w:multiLevelType w:val="hybridMultilevel"/>
    <w:tmpl w:val="0D142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4B7BEB"/>
    <w:multiLevelType w:val="hybridMultilevel"/>
    <w:tmpl w:val="58C614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7"/>
  </w:num>
  <w:num w:numId="4">
    <w:abstractNumId w:val="31"/>
  </w:num>
  <w:num w:numId="5">
    <w:abstractNumId w:val="2"/>
  </w:num>
  <w:num w:numId="6">
    <w:abstractNumId w:val="20"/>
  </w:num>
  <w:num w:numId="7">
    <w:abstractNumId w:val="16"/>
  </w:num>
  <w:num w:numId="8">
    <w:abstractNumId w:val="25"/>
  </w:num>
  <w:num w:numId="9">
    <w:abstractNumId w:val="24"/>
  </w:num>
  <w:num w:numId="10">
    <w:abstractNumId w:val="11"/>
  </w:num>
  <w:num w:numId="11">
    <w:abstractNumId w:val="23"/>
  </w:num>
  <w:num w:numId="12">
    <w:abstractNumId w:val="13"/>
  </w:num>
  <w:num w:numId="13">
    <w:abstractNumId w:val="1"/>
  </w:num>
  <w:num w:numId="14">
    <w:abstractNumId w:val="5"/>
  </w:num>
  <w:num w:numId="15">
    <w:abstractNumId w:val="34"/>
  </w:num>
  <w:num w:numId="16">
    <w:abstractNumId w:val="19"/>
  </w:num>
  <w:num w:numId="17">
    <w:abstractNumId w:val="36"/>
  </w:num>
  <w:num w:numId="18">
    <w:abstractNumId w:val="12"/>
  </w:num>
  <w:num w:numId="19">
    <w:abstractNumId w:val="22"/>
  </w:num>
  <w:num w:numId="20">
    <w:abstractNumId w:val="33"/>
  </w:num>
  <w:num w:numId="21">
    <w:abstractNumId w:val="35"/>
  </w:num>
  <w:num w:numId="22">
    <w:abstractNumId w:val="14"/>
  </w:num>
  <w:num w:numId="23">
    <w:abstractNumId w:val="18"/>
  </w:num>
  <w:num w:numId="24">
    <w:abstractNumId w:val="3"/>
  </w:num>
  <w:num w:numId="25">
    <w:abstractNumId w:val="6"/>
  </w:num>
  <w:num w:numId="26">
    <w:abstractNumId w:val="28"/>
  </w:num>
  <w:num w:numId="27">
    <w:abstractNumId w:val="10"/>
  </w:num>
  <w:num w:numId="28">
    <w:abstractNumId w:val="7"/>
  </w:num>
  <w:num w:numId="29">
    <w:abstractNumId w:val="37"/>
  </w:num>
  <w:num w:numId="30">
    <w:abstractNumId w:val="32"/>
  </w:num>
  <w:num w:numId="31">
    <w:abstractNumId w:val="27"/>
  </w:num>
  <w:num w:numId="32">
    <w:abstractNumId w:val="4"/>
  </w:num>
  <w:num w:numId="33">
    <w:abstractNumId w:val="21"/>
  </w:num>
  <w:num w:numId="34">
    <w:abstractNumId w:val="29"/>
  </w:num>
  <w:num w:numId="35">
    <w:abstractNumId w:val="0"/>
  </w:num>
  <w:num w:numId="36">
    <w:abstractNumId w:val="15"/>
  </w:num>
  <w:num w:numId="37">
    <w:abstractNumId w:val="9"/>
  </w:num>
  <w:num w:numId="38">
    <w:abstractNumId w:val="26"/>
  </w:num>
  <w:num w:numId="39">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27296"/>
    <w:rsid w:val="00030EA8"/>
    <w:rsid w:val="00031F02"/>
    <w:rsid w:val="00032854"/>
    <w:rsid w:val="0003419B"/>
    <w:rsid w:val="000375ED"/>
    <w:rsid w:val="0004152C"/>
    <w:rsid w:val="00043A5A"/>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1D51"/>
    <w:rsid w:val="000B20E0"/>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1B93"/>
    <w:rsid w:val="000E2201"/>
    <w:rsid w:val="000E48A4"/>
    <w:rsid w:val="000E512F"/>
    <w:rsid w:val="000E7166"/>
    <w:rsid w:val="000F0D83"/>
    <w:rsid w:val="000F2916"/>
    <w:rsid w:val="000F3287"/>
    <w:rsid w:val="000F39D0"/>
    <w:rsid w:val="000F3AB3"/>
    <w:rsid w:val="000F433B"/>
    <w:rsid w:val="000F5D7C"/>
    <w:rsid w:val="000F60C9"/>
    <w:rsid w:val="000F6B34"/>
    <w:rsid w:val="000F762B"/>
    <w:rsid w:val="00100CCE"/>
    <w:rsid w:val="0010112F"/>
    <w:rsid w:val="00101AC6"/>
    <w:rsid w:val="00101FE9"/>
    <w:rsid w:val="001020F1"/>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501"/>
    <w:rsid w:val="00172663"/>
    <w:rsid w:val="001757E3"/>
    <w:rsid w:val="00176B67"/>
    <w:rsid w:val="001801D3"/>
    <w:rsid w:val="00180AD4"/>
    <w:rsid w:val="00181899"/>
    <w:rsid w:val="00182E06"/>
    <w:rsid w:val="00184848"/>
    <w:rsid w:val="001850D6"/>
    <w:rsid w:val="001911AC"/>
    <w:rsid w:val="0019161B"/>
    <w:rsid w:val="0019499E"/>
    <w:rsid w:val="00196998"/>
    <w:rsid w:val="00197927"/>
    <w:rsid w:val="00197BA4"/>
    <w:rsid w:val="001A2884"/>
    <w:rsid w:val="001A3681"/>
    <w:rsid w:val="001A3AFD"/>
    <w:rsid w:val="001A3EC6"/>
    <w:rsid w:val="001A4BED"/>
    <w:rsid w:val="001A53DF"/>
    <w:rsid w:val="001A56C7"/>
    <w:rsid w:val="001B010D"/>
    <w:rsid w:val="001B1FAD"/>
    <w:rsid w:val="001B4387"/>
    <w:rsid w:val="001B5124"/>
    <w:rsid w:val="001B5D33"/>
    <w:rsid w:val="001B620C"/>
    <w:rsid w:val="001B7226"/>
    <w:rsid w:val="001B7B86"/>
    <w:rsid w:val="001C06AA"/>
    <w:rsid w:val="001C1534"/>
    <w:rsid w:val="001C346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80"/>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9C6"/>
    <w:rsid w:val="00220CE6"/>
    <w:rsid w:val="00221014"/>
    <w:rsid w:val="00221965"/>
    <w:rsid w:val="00222591"/>
    <w:rsid w:val="00222B5E"/>
    <w:rsid w:val="002234ED"/>
    <w:rsid w:val="00223BC8"/>
    <w:rsid w:val="00224FF0"/>
    <w:rsid w:val="00225146"/>
    <w:rsid w:val="00225263"/>
    <w:rsid w:val="00225F6B"/>
    <w:rsid w:val="00227E85"/>
    <w:rsid w:val="002302CD"/>
    <w:rsid w:val="00230BE7"/>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620"/>
    <w:rsid w:val="002469F1"/>
    <w:rsid w:val="0024758D"/>
    <w:rsid w:val="00250E93"/>
    <w:rsid w:val="00251DAC"/>
    <w:rsid w:val="0025287D"/>
    <w:rsid w:val="00254308"/>
    <w:rsid w:val="0025697E"/>
    <w:rsid w:val="00257528"/>
    <w:rsid w:val="002576FF"/>
    <w:rsid w:val="00257F7E"/>
    <w:rsid w:val="002612F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46E"/>
    <w:rsid w:val="00287951"/>
    <w:rsid w:val="00287F14"/>
    <w:rsid w:val="002904E3"/>
    <w:rsid w:val="00290A8A"/>
    <w:rsid w:val="00290AEF"/>
    <w:rsid w:val="00290BE2"/>
    <w:rsid w:val="0029296E"/>
    <w:rsid w:val="00292D5A"/>
    <w:rsid w:val="00292E27"/>
    <w:rsid w:val="00293BB5"/>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3E3A"/>
    <w:rsid w:val="002E5EC2"/>
    <w:rsid w:val="002E60AB"/>
    <w:rsid w:val="002F00C5"/>
    <w:rsid w:val="002F0A85"/>
    <w:rsid w:val="002F28D8"/>
    <w:rsid w:val="002F3146"/>
    <w:rsid w:val="002F47AD"/>
    <w:rsid w:val="002F5790"/>
    <w:rsid w:val="002F6FEC"/>
    <w:rsid w:val="002F7B8B"/>
    <w:rsid w:val="003006CA"/>
    <w:rsid w:val="00301DF9"/>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0C0A"/>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5C13"/>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8A7"/>
    <w:rsid w:val="003C3E80"/>
    <w:rsid w:val="003C53D6"/>
    <w:rsid w:val="003C5A7F"/>
    <w:rsid w:val="003C5BAF"/>
    <w:rsid w:val="003C5DB0"/>
    <w:rsid w:val="003C5ED0"/>
    <w:rsid w:val="003C73BB"/>
    <w:rsid w:val="003C748B"/>
    <w:rsid w:val="003C7D47"/>
    <w:rsid w:val="003D1649"/>
    <w:rsid w:val="003D21B0"/>
    <w:rsid w:val="003D3265"/>
    <w:rsid w:val="003D35F7"/>
    <w:rsid w:val="003D37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98F"/>
    <w:rsid w:val="00424A72"/>
    <w:rsid w:val="00424A97"/>
    <w:rsid w:val="00424D6E"/>
    <w:rsid w:val="004254DF"/>
    <w:rsid w:val="00427387"/>
    <w:rsid w:val="00427CBC"/>
    <w:rsid w:val="004300DC"/>
    <w:rsid w:val="00430452"/>
    <w:rsid w:val="00432D00"/>
    <w:rsid w:val="00433489"/>
    <w:rsid w:val="00433D16"/>
    <w:rsid w:val="00433F23"/>
    <w:rsid w:val="004351C1"/>
    <w:rsid w:val="00436AEE"/>
    <w:rsid w:val="00436D77"/>
    <w:rsid w:val="00437386"/>
    <w:rsid w:val="00440A3C"/>
    <w:rsid w:val="00440E60"/>
    <w:rsid w:val="00441151"/>
    <w:rsid w:val="00442C0D"/>
    <w:rsid w:val="004430A5"/>
    <w:rsid w:val="00443409"/>
    <w:rsid w:val="00443538"/>
    <w:rsid w:val="00444F79"/>
    <w:rsid w:val="0044558E"/>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34DB"/>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5FDB"/>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3209"/>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63B1"/>
    <w:rsid w:val="00507091"/>
    <w:rsid w:val="005074C4"/>
    <w:rsid w:val="005079CC"/>
    <w:rsid w:val="005109A0"/>
    <w:rsid w:val="0051414A"/>
    <w:rsid w:val="00514BFF"/>
    <w:rsid w:val="00514ED9"/>
    <w:rsid w:val="00515B5F"/>
    <w:rsid w:val="00515DAE"/>
    <w:rsid w:val="0051746B"/>
    <w:rsid w:val="00517D83"/>
    <w:rsid w:val="00520036"/>
    <w:rsid w:val="00522D39"/>
    <w:rsid w:val="0052348B"/>
    <w:rsid w:val="0052412D"/>
    <w:rsid w:val="00526A64"/>
    <w:rsid w:val="00526BC4"/>
    <w:rsid w:val="00526FD1"/>
    <w:rsid w:val="00527339"/>
    <w:rsid w:val="00527FA8"/>
    <w:rsid w:val="00530C8C"/>
    <w:rsid w:val="0053211B"/>
    <w:rsid w:val="00533D37"/>
    <w:rsid w:val="00534DF6"/>
    <w:rsid w:val="00535E8C"/>
    <w:rsid w:val="00535EE7"/>
    <w:rsid w:val="00537F42"/>
    <w:rsid w:val="00540BAC"/>
    <w:rsid w:val="00541207"/>
    <w:rsid w:val="005434F9"/>
    <w:rsid w:val="0054367D"/>
    <w:rsid w:val="005436CD"/>
    <w:rsid w:val="00544D62"/>
    <w:rsid w:val="005501F5"/>
    <w:rsid w:val="0055167A"/>
    <w:rsid w:val="00553AF5"/>
    <w:rsid w:val="00555F2F"/>
    <w:rsid w:val="00565EE5"/>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C62"/>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140"/>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32C"/>
    <w:rsid w:val="00696E55"/>
    <w:rsid w:val="00697A04"/>
    <w:rsid w:val="006A0925"/>
    <w:rsid w:val="006A25EB"/>
    <w:rsid w:val="006A2D38"/>
    <w:rsid w:val="006A5824"/>
    <w:rsid w:val="006A6FAD"/>
    <w:rsid w:val="006B07BB"/>
    <w:rsid w:val="006B1826"/>
    <w:rsid w:val="006B1E14"/>
    <w:rsid w:val="006B2308"/>
    <w:rsid w:val="006B2332"/>
    <w:rsid w:val="006B347E"/>
    <w:rsid w:val="006B41B2"/>
    <w:rsid w:val="006B4275"/>
    <w:rsid w:val="006B43E1"/>
    <w:rsid w:val="006B5A69"/>
    <w:rsid w:val="006B6EFB"/>
    <w:rsid w:val="006B7556"/>
    <w:rsid w:val="006C018D"/>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06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A31"/>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15"/>
    <w:rsid w:val="00762D85"/>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71E"/>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AF"/>
    <w:rsid w:val="007A3593"/>
    <w:rsid w:val="007A3DB5"/>
    <w:rsid w:val="007B05DF"/>
    <w:rsid w:val="007B289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6E44"/>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17E83"/>
    <w:rsid w:val="00821254"/>
    <w:rsid w:val="00822B88"/>
    <w:rsid w:val="00822F8F"/>
    <w:rsid w:val="00824242"/>
    <w:rsid w:val="008249E8"/>
    <w:rsid w:val="00825314"/>
    <w:rsid w:val="0082540F"/>
    <w:rsid w:val="00825973"/>
    <w:rsid w:val="008266A5"/>
    <w:rsid w:val="008272E0"/>
    <w:rsid w:val="008274E7"/>
    <w:rsid w:val="00830131"/>
    <w:rsid w:val="00830A86"/>
    <w:rsid w:val="00830BDE"/>
    <w:rsid w:val="00831200"/>
    <w:rsid w:val="00831893"/>
    <w:rsid w:val="00832237"/>
    <w:rsid w:val="00832381"/>
    <w:rsid w:val="00832E84"/>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5"/>
    <w:rsid w:val="008A60FF"/>
    <w:rsid w:val="008A6641"/>
    <w:rsid w:val="008A7732"/>
    <w:rsid w:val="008A7736"/>
    <w:rsid w:val="008A7A57"/>
    <w:rsid w:val="008B2121"/>
    <w:rsid w:val="008B2920"/>
    <w:rsid w:val="008B43D3"/>
    <w:rsid w:val="008B494B"/>
    <w:rsid w:val="008B4C75"/>
    <w:rsid w:val="008B524B"/>
    <w:rsid w:val="008B6030"/>
    <w:rsid w:val="008B6E6E"/>
    <w:rsid w:val="008B7A5C"/>
    <w:rsid w:val="008C19BB"/>
    <w:rsid w:val="008C3FDD"/>
    <w:rsid w:val="008C5D63"/>
    <w:rsid w:val="008C7A40"/>
    <w:rsid w:val="008D324A"/>
    <w:rsid w:val="008D5A50"/>
    <w:rsid w:val="008D5AD0"/>
    <w:rsid w:val="008D5BAB"/>
    <w:rsid w:val="008D7D37"/>
    <w:rsid w:val="008E0543"/>
    <w:rsid w:val="008E1091"/>
    <w:rsid w:val="008E158C"/>
    <w:rsid w:val="008E1CBB"/>
    <w:rsid w:val="008E1EB9"/>
    <w:rsid w:val="008E4551"/>
    <w:rsid w:val="008E686B"/>
    <w:rsid w:val="008E6D10"/>
    <w:rsid w:val="008F2B67"/>
    <w:rsid w:val="008F2C09"/>
    <w:rsid w:val="008F301F"/>
    <w:rsid w:val="008F3F16"/>
    <w:rsid w:val="008F4AD9"/>
    <w:rsid w:val="008F55A4"/>
    <w:rsid w:val="008F55DB"/>
    <w:rsid w:val="008F63FF"/>
    <w:rsid w:val="008F6B64"/>
    <w:rsid w:val="008F7DCC"/>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82F"/>
    <w:rsid w:val="00937E33"/>
    <w:rsid w:val="0094033C"/>
    <w:rsid w:val="009412C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709"/>
    <w:rsid w:val="009A2B5A"/>
    <w:rsid w:val="009A4121"/>
    <w:rsid w:val="009A546A"/>
    <w:rsid w:val="009B1AD8"/>
    <w:rsid w:val="009B245D"/>
    <w:rsid w:val="009B29E5"/>
    <w:rsid w:val="009B40B4"/>
    <w:rsid w:val="009B4837"/>
    <w:rsid w:val="009B55E4"/>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E6911"/>
    <w:rsid w:val="009E6961"/>
    <w:rsid w:val="009F0D5B"/>
    <w:rsid w:val="009F0F9B"/>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07D"/>
    <w:rsid w:val="00A26BD0"/>
    <w:rsid w:val="00A2781F"/>
    <w:rsid w:val="00A30EB8"/>
    <w:rsid w:val="00A31043"/>
    <w:rsid w:val="00A31E66"/>
    <w:rsid w:val="00A328DA"/>
    <w:rsid w:val="00A33E4A"/>
    <w:rsid w:val="00A368E9"/>
    <w:rsid w:val="00A371FA"/>
    <w:rsid w:val="00A37A66"/>
    <w:rsid w:val="00A40AD6"/>
    <w:rsid w:val="00A413A5"/>
    <w:rsid w:val="00A41899"/>
    <w:rsid w:val="00A4344E"/>
    <w:rsid w:val="00A4626E"/>
    <w:rsid w:val="00A4697B"/>
    <w:rsid w:val="00A471C4"/>
    <w:rsid w:val="00A47A1D"/>
    <w:rsid w:val="00A47A54"/>
    <w:rsid w:val="00A51FC5"/>
    <w:rsid w:val="00A5360A"/>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77D93"/>
    <w:rsid w:val="00A812D4"/>
    <w:rsid w:val="00A81B80"/>
    <w:rsid w:val="00A81B88"/>
    <w:rsid w:val="00A82675"/>
    <w:rsid w:val="00A83127"/>
    <w:rsid w:val="00A846F3"/>
    <w:rsid w:val="00A84E99"/>
    <w:rsid w:val="00A85DA1"/>
    <w:rsid w:val="00A86177"/>
    <w:rsid w:val="00A90920"/>
    <w:rsid w:val="00A930E9"/>
    <w:rsid w:val="00A9571F"/>
    <w:rsid w:val="00A95971"/>
    <w:rsid w:val="00A96360"/>
    <w:rsid w:val="00A9778A"/>
    <w:rsid w:val="00A97967"/>
    <w:rsid w:val="00AA10C3"/>
    <w:rsid w:val="00AA26F6"/>
    <w:rsid w:val="00AA431D"/>
    <w:rsid w:val="00AA4473"/>
    <w:rsid w:val="00AA5935"/>
    <w:rsid w:val="00AA6662"/>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18FA"/>
    <w:rsid w:val="00B12C3B"/>
    <w:rsid w:val="00B12CB3"/>
    <w:rsid w:val="00B12EF7"/>
    <w:rsid w:val="00B14D91"/>
    <w:rsid w:val="00B150D3"/>
    <w:rsid w:val="00B17653"/>
    <w:rsid w:val="00B202C2"/>
    <w:rsid w:val="00B202F1"/>
    <w:rsid w:val="00B205A5"/>
    <w:rsid w:val="00B2075D"/>
    <w:rsid w:val="00B21748"/>
    <w:rsid w:val="00B2265E"/>
    <w:rsid w:val="00B26342"/>
    <w:rsid w:val="00B2681C"/>
    <w:rsid w:val="00B325F5"/>
    <w:rsid w:val="00B32D75"/>
    <w:rsid w:val="00B3361F"/>
    <w:rsid w:val="00B339CD"/>
    <w:rsid w:val="00B342AC"/>
    <w:rsid w:val="00B35BA5"/>
    <w:rsid w:val="00B410F3"/>
    <w:rsid w:val="00B42710"/>
    <w:rsid w:val="00B4397A"/>
    <w:rsid w:val="00B506F9"/>
    <w:rsid w:val="00B512BE"/>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2BC0"/>
    <w:rsid w:val="00B73063"/>
    <w:rsid w:val="00B73C8D"/>
    <w:rsid w:val="00B7692A"/>
    <w:rsid w:val="00B770E7"/>
    <w:rsid w:val="00B7737D"/>
    <w:rsid w:val="00B774A4"/>
    <w:rsid w:val="00B80FAF"/>
    <w:rsid w:val="00B836ED"/>
    <w:rsid w:val="00B848C9"/>
    <w:rsid w:val="00B85D36"/>
    <w:rsid w:val="00B93002"/>
    <w:rsid w:val="00B93970"/>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071"/>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53A1"/>
    <w:rsid w:val="00C2617F"/>
    <w:rsid w:val="00C27490"/>
    <w:rsid w:val="00C311DA"/>
    <w:rsid w:val="00C31CC6"/>
    <w:rsid w:val="00C32284"/>
    <w:rsid w:val="00C328DB"/>
    <w:rsid w:val="00C32AC2"/>
    <w:rsid w:val="00C32C5C"/>
    <w:rsid w:val="00C33BE7"/>
    <w:rsid w:val="00C34682"/>
    <w:rsid w:val="00C359D2"/>
    <w:rsid w:val="00C36E6E"/>
    <w:rsid w:val="00C379A8"/>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4662"/>
    <w:rsid w:val="00C753CF"/>
    <w:rsid w:val="00C75B14"/>
    <w:rsid w:val="00C75CAA"/>
    <w:rsid w:val="00C77464"/>
    <w:rsid w:val="00C777BC"/>
    <w:rsid w:val="00C80059"/>
    <w:rsid w:val="00C80084"/>
    <w:rsid w:val="00C80395"/>
    <w:rsid w:val="00C8048D"/>
    <w:rsid w:val="00C8049E"/>
    <w:rsid w:val="00C824C3"/>
    <w:rsid w:val="00C82727"/>
    <w:rsid w:val="00C83756"/>
    <w:rsid w:val="00C852E7"/>
    <w:rsid w:val="00C8628A"/>
    <w:rsid w:val="00C865BA"/>
    <w:rsid w:val="00C865CD"/>
    <w:rsid w:val="00C865E0"/>
    <w:rsid w:val="00C877FD"/>
    <w:rsid w:val="00C87E29"/>
    <w:rsid w:val="00C90F9B"/>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40F5"/>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16F02"/>
    <w:rsid w:val="00D203DA"/>
    <w:rsid w:val="00D21563"/>
    <w:rsid w:val="00D21ABC"/>
    <w:rsid w:val="00D2719E"/>
    <w:rsid w:val="00D27B3D"/>
    <w:rsid w:val="00D3051E"/>
    <w:rsid w:val="00D30E6D"/>
    <w:rsid w:val="00D32097"/>
    <w:rsid w:val="00D33009"/>
    <w:rsid w:val="00D33ACD"/>
    <w:rsid w:val="00D348E4"/>
    <w:rsid w:val="00D37FDC"/>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75CD7"/>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69A"/>
    <w:rsid w:val="00E10B86"/>
    <w:rsid w:val="00E114D8"/>
    <w:rsid w:val="00E11BD7"/>
    <w:rsid w:val="00E11D4C"/>
    <w:rsid w:val="00E13802"/>
    <w:rsid w:val="00E143E6"/>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3E4"/>
    <w:rsid w:val="00EC6877"/>
    <w:rsid w:val="00ED00DE"/>
    <w:rsid w:val="00ED048F"/>
    <w:rsid w:val="00ED0A8D"/>
    <w:rsid w:val="00ED3209"/>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305"/>
    <w:rsid w:val="00F02F7C"/>
    <w:rsid w:val="00F0387E"/>
    <w:rsid w:val="00F03B43"/>
    <w:rsid w:val="00F040F9"/>
    <w:rsid w:val="00F05BB4"/>
    <w:rsid w:val="00F063A2"/>
    <w:rsid w:val="00F06541"/>
    <w:rsid w:val="00F070D6"/>
    <w:rsid w:val="00F07F4E"/>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1FA6"/>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40DA"/>
    <w:rsid w:val="00F6537B"/>
    <w:rsid w:val="00F66D2F"/>
    <w:rsid w:val="00F70310"/>
    <w:rsid w:val="00F71912"/>
    <w:rsid w:val="00F735BB"/>
    <w:rsid w:val="00F74937"/>
    <w:rsid w:val="00F7496A"/>
    <w:rsid w:val="00F774C1"/>
    <w:rsid w:val="00F8090F"/>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0173"/>
    <w:rsid w:val="00FA1886"/>
    <w:rsid w:val="00FA1977"/>
    <w:rsid w:val="00FA37F1"/>
    <w:rsid w:val="00FA5887"/>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0DE1"/>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8B"/>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列出段落,목록 단락,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列出段落 Char,목록 단락 Char,列表段落 Char,¥¡¡¡¡ì¬º¥¹¥È¶ÎÂä Char,ÁÐ³ö¶ÎÂä Char,列表段落1 Char,—ño’i—Ž Char,¥ê¥¹¥È¶ÎÂä Char"/>
    <w:link w:val="ListParagraph"/>
    <w:uiPriority w:val="34"/>
    <w:qFormat/>
    <w:rsid w:val="00136D0F"/>
    <w:rPr>
      <w:rFonts w:eastAsia="Malgun Gothic"/>
      <w:lang w:val="en-GB" w:eastAsia="en-US"/>
    </w:rPr>
  </w:style>
  <w:style w:type="character" w:customStyle="1" w:styleId="B1Char1">
    <w:name w:val="B1 Char1"/>
    <w:link w:val="B1"/>
    <w:qFormat/>
    <w:rsid w:val="0036315A"/>
    <w:rPr>
      <w:rFonts w:eastAsia="Malgun Gothic"/>
      <w:lang w:val="en-GB" w:eastAsia="en-US"/>
    </w:rPr>
  </w:style>
  <w:style w:type="paragraph" w:customStyle="1" w:styleId="B2">
    <w:name w:val="B2"/>
    <w:basedOn w:val="List2"/>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List2">
    <w:name w:val="List 2"/>
    <w:basedOn w:val="Normal"/>
    <w:rsid w:val="0036315A"/>
    <w:pPr>
      <w:ind w:left="566" w:hanging="283"/>
      <w:contextualSpacing/>
    </w:pPr>
  </w:style>
  <w:style w:type="paragraph" w:styleId="NormalWeb">
    <w:name w:val="Normal (Web)"/>
    <w:basedOn w:val="Normal"/>
    <w:uiPriority w:val="99"/>
    <w:unhideWhenUsed/>
    <w:rsid w:val="00616C6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0D68D-0210-4F56-986F-083FA33E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4</cp:revision>
  <cp:lastPrinted>2012-03-15T10:36:00Z</cp:lastPrinted>
  <dcterms:created xsi:type="dcterms:W3CDTF">2019-05-02T10:09:00Z</dcterms:created>
  <dcterms:modified xsi:type="dcterms:W3CDTF">2019-05-02T13:55:00Z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